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5886D" w14:textId="60CFC189" w:rsidR="00A14A52" w:rsidRPr="00CA62A7" w:rsidRDefault="00057A94" w:rsidP="00CA62A7">
      <w:pPr>
        <w:tabs>
          <w:tab w:val="left" w:pos="1418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Hlk95231597"/>
      <w:r w:rsidRPr="00CA62A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ข้อมูลประกอบการพิจารณาจัดตั้งสถาบันพัฒนาฝีมือแรงงาน</w:t>
      </w:r>
      <w:r w:rsidR="008F2D8B" w:rsidRPr="00CA62A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ปราจีนบุรี</w:t>
      </w:r>
    </w:p>
    <w:p w14:paraId="347142B6" w14:textId="77777777" w:rsidR="00CA62A7" w:rsidRPr="00292E49" w:rsidRDefault="00CA62A7" w:rsidP="00CA62A7">
      <w:pPr>
        <w:rPr>
          <w:rFonts w:ascii="TH SarabunPSK" w:hAnsi="TH SarabunPSK" w:cs="TH SarabunPSK"/>
          <w:sz w:val="12"/>
          <w:szCs w:val="12"/>
        </w:rPr>
      </w:pPr>
    </w:p>
    <w:p w14:paraId="781909D8" w14:textId="77777777" w:rsidR="00CA62A7" w:rsidRPr="00721595" w:rsidRDefault="00CA62A7" w:rsidP="00CA62A7">
      <w:pPr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ภาพรวม (25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แห่งเดิม และที่ขอเพิ่มใหม่)</w:t>
      </w:r>
    </w:p>
    <w:p w14:paraId="739B997A" w14:textId="77777777" w:rsidR="00CA62A7" w:rsidRPr="00721595" w:rsidRDefault="00CA62A7" w:rsidP="00CA62A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ในพื้นที่ </w:t>
      </w:r>
    </w:p>
    <w:p w14:paraId="55FE21B5" w14:textId="335BE0D2" w:rsidR="0001054F" w:rsidRPr="00CA62A7" w:rsidRDefault="00DD39D3" w:rsidP="00CA62A7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A62A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             </w:t>
      </w:r>
      <w:r w:rsidR="000A1992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ab/>
      </w:r>
      <w:r w:rsidR="00EB4332" w:rsidRPr="00CA62A7">
        <w:rPr>
          <w:rFonts w:ascii="TH SarabunPSK" w:hAnsi="TH SarabunPSK" w:cs="TH SarabunPSK"/>
          <w:sz w:val="32"/>
          <w:szCs w:val="32"/>
          <w:cs/>
          <w:lang w:bidi="th-TH"/>
        </w:rPr>
        <w:t>จั</w:t>
      </w:r>
      <w:bookmarkStart w:id="1" w:name="_GoBack"/>
      <w:bookmarkEnd w:id="1"/>
      <w:r w:rsidR="00EB4332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งหวัดปราจีนบุรี เป็นจังหวัดที่สำคัญในการผลักดันเศรษฐกิจของประเทศทั้งภาคอุตสาหกรรมและเกษตร มีนิคมอุตสาหกรรมขนาดใหญ่ จำนวน </w:t>
      </w:r>
      <w:r w:rsidR="00EB4332" w:rsidRPr="00CA62A7">
        <w:rPr>
          <w:rStyle w:val="Strong"/>
          <w:rFonts w:ascii="TH SarabunPSK" w:hAnsi="TH SarabunPSK" w:cs="TH SarabunPSK"/>
          <w:b w:val="0"/>
          <w:bCs w:val="0"/>
          <w:sz w:val="32"/>
          <w:szCs w:val="32"/>
        </w:rPr>
        <w:t>6</w:t>
      </w:r>
      <w:r w:rsidR="00EB4332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แห่ง สถานประกอบกิจการที่ขึ้นทะเบียนกับประกันสังคม </w:t>
      </w:r>
      <w:r w:rsidR="00EB4332" w:rsidRPr="0090388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จำนวน </w:t>
      </w:r>
      <w:r w:rsidR="00EB4332" w:rsidRPr="0090388A">
        <w:rPr>
          <w:rFonts w:ascii="TH SarabunPSK" w:hAnsi="TH SarabunPSK" w:cs="TH SarabunPSK"/>
          <w:spacing w:val="-4"/>
          <w:sz w:val="32"/>
          <w:szCs w:val="32"/>
          <w:rtl/>
          <w:cs/>
        </w:rPr>
        <w:t>2,987</w:t>
      </w:r>
      <w:r w:rsidR="002A23A5" w:rsidRPr="0090388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</w:t>
      </w:r>
      <w:r w:rsidR="00EB4332" w:rsidRPr="0090388A">
        <w:rPr>
          <w:rFonts w:ascii="TH SarabunPSK" w:hAnsi="TH SarabunPSK" w:cs="TH SarabunPSK"/>
          <w:spacing w:val="-4"/>
          <w:sz w:val="32"/>
          <w:szCs w:val="32"/>
          <w:rtl/>
          <w:cs/>
          <w:lang w:bidi="th-TH"/>
        </w:rPr>
        <w:t>แห่ง มีกำลังแรงงานที่อยู่ในภาคอุตสาหกรรม บริการ โลจิสติกส์</w:t>
      </w:r>
      <w:r w:rsidR="00EB4332" w:rsidRPr="0090388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และเกษตร จำนวน</w:t>
      </w:r>
      <w:r w:rsidR="00C700F8" w:rsidRPr="0090388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375,559</w:t>
      </w:r>
      <w:r w:rsidR="00D33085" w:rsidRPr="0090388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</w:t>
      </w:r>
      <w:r w:rsidR="009324A6" w:rsidRPr="0090388A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คน</w:t>
      </w:r>
      <w:r w:rsidR="009324A6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</w:t>
      </w:r>
      <w:r w:rsidR="00954030" w:rsidRPr="00CA62A7">
        <w:rPr>
          <w:rFonts w:ascii="TH SarabunPSK" w:hAnsi="TH SarabunPSK" w:cs="TH SarabunPSK"/>
          <w:sz w:val="32"/>
          <w:szCs w:val="32"/>
          <w:cs/>
          <w:lang w:bidi="th-TH"/>
        </w:rPr>
        <w:t>ส</w:t>
      </w:r>
      <w:r w:rsidR="009324A6" w:rsidRPr="00CA62A7">
        <w:rPr>
          <w:rFonts w:ascii="TH SarabunPSK" w:hAnsi="TH SarabunPSK" w:cs="TH SarabunPSK"/>
          <w:sz w:val="32"/>
          <w:szCs w:val="32"/>
          <w:cs/>
          <w:lang w:bidi="th-TH"/>
        </w:rPr>
        <w:t>ถานศึกษาทั้งภาครัฐและเอกชน</w:t>
      </w:r>
      <w:r w:rsidR="004A2520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ระดับอาชีวศึกษา จำนวน 7 แห่ง ระดับ</w:t>
      </w:r>
      <w:r w:rsidR="0001054F" w:rsidRPr="00CA62A7">
        <w:rPr>
          <w:rFonts w:ascii="TH SarabunPSK" w:hAnsi="TH SarabunPSK" w:cs="TH SarabunPSK"/>
          <w:sz w:val="32"/>
          <w:szCs w:val="32"/>
          <w:cs/>
          <w:lang w:bidi="th-TH"/>
        </w:rPr>
        <w:t>อุดมศึกษา จำนวน ๕ แห่ง</w:t>
      </w:r>
    </w:p>
    <w:p w14:paraId="03FF464B" w14:textId="7824A1CA" w:rsidR="006E6961" w:rsidRPr="00CA62A7" w:rsidRDefault="00EB4332" w:rsidP="00CA62A7">
      <w:pPr>
        <w:tabs>
          <w:tab w:val="left" w:pos="709"/>
          <w:tab w:val="left" w:pos="1134"/>
          <w:tab w:val="left" w:pos="1843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A62A7">
        <w:rPr>
          <w:rFonts w:ascii="TH SarabunPSK" w:hAnsi="TH SarabunPSK" w:cs="TH SarabunPSK"/>
          <w:b/>
          <w:bCs/>
          <w:sz w:val="32"/>
          <w:szCs w:val="32"/>
          <w:lang w:val="en-US"/>
        </w:rPr>
        <w:tab/>
      </w:r>
      <w:r w:rsidR="00DD39D3" w:rsidRPr="00CA62A7">
        <w:rPr>
          <w:rFonts w:ascii="TH SarabunPSK" w:hAnsi="TH SarabunPSK" w:cs="TH SarabunPSK"/>
          <w:b/>
          <w:bCs/>
          <w:sz w:val="32"/>
          <w:szCs w:val="32"/>
          <w:lang w:val="en-US"/>
        </w:rPr>
        <w:tab/>
      </w:r>
      <w:r w:rsidRPr="0012605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ปัจจุบันจังหวัดปราจีนบุรีมีสถานประกอบกิจการที่มีลูกจ้างตั้งแต่</w:t>
      </w:r>
      <w:r w:rsidR="0001054F" w:rsidRPr="0012605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100 คนขึ้นไป จำนวน 177 แห่ง</w:t>
      </w:r>
      <w:r w:rsidR="009D64AE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มีลูกจ้างที่ต้องดำเนินการพัฒนา</w:t>
      </w:r>
      <w:r w:rsidR="00734E40" w:rsidRPr="00CA62A7">
        <w:rPr>
          <w:rFonts w:ascii="TH SarabunPSK" w:hAnsi="TH SarabunPSK" w:cs="TH SarabunPSK"/>
          <w:sz w:val="32"/>
          <w:szCs w:val="32"/>
          <w:cs/>
          <w:lang w:bidi="th-TH"/>
        </w:rPr>
        <w:t>ตาม</w:t>
      </w:r>
      <w:r w:rsidR="00750378" w:rsidRPr="00CA62A7">
        <w:rPr>
          <w:rFonts w:ascii="TH SarabunPSK" w:hAnsi="TH SarabunPSK" w:cs="TH SarabunPSK"/>
          <w:sz w:val="32"/>
          <w:szCs w:val="32"/>
          <w:cs/>
          <w:lang w:bidi="th-TH"/>
        </w:rPr>
        <w:t>พระราชบัญญัติ</w:t>
      </w:r>
      <w:r w:rsidR="00734E40" w:rsidRPr="00CA62A7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ส่งเสริมการพัฒนาฝีมือแรงงาน พ.ศ.</w:t>
      </w:r>
      <w:r w:rsidR="00997207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34E40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2545 </w:t>
      </w:r>
      <w:r w:rsidR="00997207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 </w:t>
      </w:r>
      <w:r w:rsidR="00734E40" w:rsidRPr="00CA62A7">
        <w:rPr>
          <w:rFonts w:ascii="TH SarabunPSK" w:hAnsi="TH SarabunPSK" w:cs="TH SarabunPSK"/>
          <w:sz w:val="32"/>
          <w:szCs w:val="32"/>
          <w:cs/>
          <w:lang w:bidi="th-TH"/>
        </w:rPr>
        <w:t>กว่า 76,000 คน</w:t>
      </w:r>
      <w:r w:rsidR="00516CB1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ที่ผ่านมา</w:t>
      </w:r>
      <w:r w:rsidR="00344978" w:rsidRPr="00CA62A7">
        <w:rPr>
          <w:rFonts w:ascii="TH SarabunPSK" w:hAnsi="TH SarabunPSK" w:cs="TH SarabunPSK"/>
          <w:sz w:val="32"/>
          <w:szCs w:val="32"/>
          <w:cs/>
          <w:lang w:bidi="th-TH"/>
        </w:rPr>
        <w:t>สถาบัน</w:t>
      </w:r>
      <w:r w:rsidR="00516CB1" w:rsidRPr="00CA62A7">
        <w:rPr>
          <w:rFonts w:ascii="TH SarabunPSK" w:hAnsi="TH SarabunPSK" w:cs="TH SarabunPSK"/>
          <w:sz w:val="32"/>
          <w:szCs w:val="32"/>
          <w:cs/>
          <w:lang w:bidi="th-TH"/>
        </w:rPr>
        <w:t>พัฒนาฝี</w:t>
      </w:r>
      <w:r w:rsidR="002240AD" w:rsidRPr="00CA62A7">
        <w:rPr>
          <w:rFonts w:ascii="TH SarabunPSK" w:hAnsi="TH SarabunPSK" w:cs="TH SarabunPSK"/>
          <w:sz w:val="32"/>
          <w:szCs w:val="32"/>
          <w:cs/>
          <w:lang w:bidi="th-TH"/>
        </w:rPr>
        <w:t>มือแรงงานปราจีนบุรีได้ส่งเสริมและพัฒนากำลังแรงงานไม่น้อยกว่า 78,000</w:t>
      </w:r>
      <w:r w:rsidR="008302FB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คนต่อปี 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>อาชีพที่สร้างรายได้มาสู่จังหวัด</w:t>
      </w:r>
      <w:r w:rsidR="00D13821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>: ภาคอุตสาหกรรมและการผลิต ได้แก่ อุตสาหกรรมยานยนต์และชิ้นส่วน อุตสาหกรรมไฟฟ้าและอิเล็</w:t>
      </w:r>
      <w:r w:rsidR="0017201A" w:rsidRPr="00CA62A7">
        <w:rPr>
          <w:rFonts w:ascii="TH SarabunPSK" w:hAnsi="TH SarabunPSK" w:cs="TH SarabunPSK"/>
          <w:sz w:val="32"/>
          <w:szCs w:val="32"/>
          <w:cs/>
          <w:lang w:bidi="th-TH"/>
        </w:rPr>
        <w:t>ก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>ทรอนิ</w:t>
      </w:r>
      <w:r w:rsidR="0017201A" w:rsidRPr="00CA62A7">
        <w:rPr>
          <w:rFonts w:ascii="TH SarabunPSK" w:hAnsi="TH SarabunPSK" w:cs="TH SarabunPSK"/>
          <w:sz w:val="32"/>
          <w:szCs w:val="32"/>
          <w:cs/>
          <w:lang w:bidi="th-TH"/>
        </w:rPr>
        <w:t>ก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ส์ อุตสาหกรรมกระดาษและผลิตภัณฑ์กระดาษ อุตสาหกรรมภาคการท่องเที่ยวและบริการ </w:t>
      </w:r>
      <w:r w:rsidR="00C9272A" w:rsidRPr="00CA62A7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ภาคการเกษตร โดยมีผลผลิตการเกษตรที่สำคัญ เช่น ข้าวนาปี </w:t>
      </w:r>
      <w:r w:rsidR="00195CC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>ข้าวนาปรัง ปาล์มน้ำมัน ข้าวโพดเลี้ยงสัตว์ และยางพารา เป็นต้น</w:t>
      </w:r>
    </w:p>
    <w:p w14:paraId="6F5EC94F" w14:textId="77777777" w:rsidR="00CA62A7" w:rsidRPr="00721595" w:rsidRDefault="00CA62A7" w:rsidP="00CA62A7">
      <w:pPr>
        <w:tabs>
          <w:tab w:val="left" w:pos="709"/>
        </w:tabs>
        <w:spacing w:before="120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72159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(2) บทบาทและ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ทิศทางการดำเนินงานของกรมในอนาคต</w:t>
      </w:r>
    </w:p>
    <w:p w14:paraId="37CE35D3" w14:textId="765751B9" w:rsidR="00C9272A" w:rsidRPr="00CA62A7" w:rsidRDefault="00CA62A7" w:rsidP="00CA62A7">
      <w:pPr>
        <w:tabs>
          <w:tab w:val="left" w:pos="1134"/>
        </w:tabs>
        <w:spacing w:line="235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057A94" w:rsidRPr="00CA62A7">
        <w:rPr>
          <w:rFonts w:ascii="TH SarabunPSK" w:hAnsi="TH SarabunPSK" w:cs="TH SarabunPSK"/>
          <w:sz w:val="32"/>
          <w:szCs w:val="32"/>
          <w:cs/>
          <w:lang w:bidi="th-TH"/>
        </w:rPr>
        <w:t>บทบาทใหม่ของกรมและสถาบันฯ</w:t>
      </w:r>
      <w:r w:rsidR="006D2262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57A94" w:rsidRPr="00CA62A7">
        <w:rPr>
          <w:rFonts w:ascii="TH SarabunPSK" w:hAnsi="TH SarabunPSK" w:cs="TH SarabunPSK"/>
          <w:sz w:val="32"/>
          <w:szCs w:val="32"/>
          <w:cs/>
          <w:lang w:bidi="th-TH"/>
        </w:rPr>
        <w:t>ที่ควรปรับเปลี่ยนเพื่อรองรับความต้องการกำลังแรงงานใน</w:t>
      </w:r>
      <w:r w:rsidR="00057A94" w:rsidRPr="00CA62A7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อนาคตการเป็นผู้ส่งเสริมสนับสนุนให้ภาคส่วนอื่นเข้ามามีส่วนร่วมในการพัฒนาฝีมือแรงงาน การเป็น </w:t>
      </w:r>
      <w:r w:rsidR="00057A94" w:rsidRPr="00CA62A7">
        <w:rPr>
          <w:rFonts w:ascii="TH SarabunPSK" w:hAnsi="TH SarabunPSK" w:cs="TH SarabunPSK"/>
          <w:spacing w:val="-6"/>
          <w:sz w:val="32"/>
          <w:szCs w:val="32"/>
        </w:rPr>
        <w:t>Data</w:t>
      </w:r>
      <w:r w:rsidR="00057A94" w:rsidRPr="00CA62A7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-</w:t>
      </w:r>
      <w:r w:rsidR="00057A94" w:rsidRPr="00CA62A7">
        <w:rPr>
          <w:rFonts w:ascii="TH SarabunPSK" w:hAnsi="TH SarabunPSK" w:cs="TH SarabunPSK"/>
          <w:spacing w:val="-6"/>
          <w:sz w:val="32"/>
          <w:szCs w:val="32"/>
        </w:rPr>
        <w:t>Driven</w:t>
      </w:r>
      <w:r w:rsidR="00057A94" w:rsidRPr="00CA62A7">
        <w:rPr>
          <w:rFonts w:ascii="TH SarabunPSK" w:hAnsi="TH SarabunPSK" w:cs="TH SarabunPSK"/>
          <w:sz w:val="32"/>
          <w:szCs w:val="32"/>
        </w:rPr>
        <w:t xml:space="preserve"> Organization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เป็นต้น และแสดง</w:t>
      </w:r>
      <w:r w:rsidR="00057A94" w:rsidRPr="00CA62A7">
        <w:rPr>
          <w:rFonts w:ascii="TH SarabunPSK" w:hAnsi="TH SarabunPSK" w:cs="TH SarabunPSK"/>
          <w:sz w:val="32"/>
          <w:szCs w:val="32"/>
          <w:cs/>
          <w:lang w:bidi="th-TH"/>
        </w:rPr>
        <w:t>รูปแบบการทำงาน (</w:t>
      </w:r>
      <w:r w:rsidR="00057A94" w:rsidRPr="00CA62A7">
        <w:rPr>
          <w:rFonts w:ascii="TH SarabunPSK" w:hAnsi="TH SarabunPSK" w:cs="TH SarabunPSK"/>
          <w:sz w:val="32"/>
          <w:szCs w:val="32"/>
        </w:rPr>
        <w:t>Operating Model</w:t>
      </w:r>
      <w:r w:rsidR="00057A94" w:rsidRPr="00CA62A7">
        <w:rPr>
          <w:rFonts w:ascii="TH SarabunPSK" w:hAnsi="TH SarabunPSK" w:cs="TH SarabunPSK"/>
          <w:sz w:val="32"/>
          <w:szCs w:val="32"/>
          <w:cs/>
          <w:lang w:bidi="th-TH"/>
        </w:rPr>
        <w:t>) ในอนาคต</w:t>
      </w:r>
    </w:p>
    <w:p w14:paraId="6DBEE88F" w14:textId="52D6719E" w:rsidR="0069484B" w:rsidRPr="00CA62A7" w:rsidRDefault="00CA62A7" w:rsidP="00CA62A7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ascii="TH SarabunPSK" w:hAnsi="TH SarabunPSK" w:cs="TH SarabunPSK"/>
          <w:color w:val="FF0000"/>
          <w:sz w:val="32"/>
          <w:szCs w:val="32"/>
          <w:lang w:val="en-US" w:bidi="th-TH"/>
        </w:rPr>
        <w:tab/>
      </w:r>
      <w:proofErr w:type="gramStart"/>
      <w:r w:rsidR="006E6961" w:rsidRPr="00CA62A7"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="006E6961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.</w:t>
      </w:r>
      <w:r w:rsidR="006E6961" w:rsidRPr="00CA62A7">
        <w:rPr>
          <w:rFonts w:ascii="TH SarabunPSK" w:hAnsi="TH SarabunPSK" w:cs="TH SarabunPSK"/>
          <w:sz w:val="32"/>
          <w:szCs w:val="32"/>
          <w:lang w:val="en-US" w:bidi="th-TH"/>
        </w:rPr>
        <w:t xml:space="preserve">1 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การเป็นผู้ขับเคลื่อนนโยบาย (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Policy Advisor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)</w:t>
      </w:r>
      <w:r w:rsidR="00F03376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การจัดทำแผนพัฒนากำลังแรงงานจังหวัด โดยคณะอนุกรรมการพัฒนาแรงงานและประสานงานการฝึกอาชีพจังหวัด (กพร.ปจ.)</w:t>
      </w:r>
      <w:proofErr w:type="gramEnd"/>
      <w:r w:rsidR="009318B5" w:rsidRPr="00CA62A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</w:p>
    <w:p w14:paraId="4FEC9DE0" w14:textId="4D866F09" w:rsidR="0069484B" w:rsidRPr="00CA62A7" w:rsidRDefault="00C9272A" w:rsidP="00CA62A7">
      <w:pPr>
        <w:tabs>
          <w:tab w:val="left" w:pos="709"/>
          <w:tab w:val="left" w:pos="1134"/>
        </w:tabs>
        <w:spacing w:line="235" w:lineRule="auto"/>
        <w:jc w:val="thaiDistribute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CA62A7">
        <w:rPr>
          <w:rFonts w:ascii="TH SarabunPSK" w:hAnsi="TH SarabunPSK" w:cs="TH SarabunPSK"/>
          <w:sz w:val="32"/>
          <w:szCs w:val="32"/>
          <w:lang w:val="en-US"/>
        </w:rPr>
        <w:tab/>
      </w:r>
      <w:r w:rsidR="00BD51E2" w:rsidRPr="00CA62A7">
        <w:rPr>
          <w:rFonts w:ascii="TH SarabunPSK" w:hAnsi="TH SarabunPSK" w:cs="TH SarabunPSK"/>
          <w:sz w:val="32"/>
          <w:szCs w:val="32"/>
          <w:lang w:val="en-US"/>
        </w:rPr>
        <w:tab/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2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.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 xml:space="preserve">2 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การรักษา บังคับใช้กฎหมายและการอนุมัติ อนุญาต (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Regulator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) มีบทบาทหน้าที่จัดทำ</w:t>
      </w:r>
      <w:r w:rsidR="0069484B" w:rsidRPr="00CA62A7">
        <w:rPr>
          <w:rFonts w:ascii="TH SarabunPSK" w:hAnsi="TH SarabunPSK" w:cs="TH SarabunPSK"/>
          <w:spacing w:val="-14"/>
          <w:sz w:val="32"/>
          <w:szCs w:val="32"/>
          <w:cs/>
          <w:lang w:val="en-US" w:bidi="th-TH"/>
        </w:rPr>
        <w:t>มาตรฐานฝีมือแรงงานแห่งชาติ กำกับดูแลและ</w:t>
      </w:r>
      <w:r w:rsidR="007F6D6B" w:rsidRPr="00CA62A7">
        <w:rPr>
          <w:rFonts w:ascii="TH SarabunPSK" w:hAnsi="TH SarabunPSK" w:cs="TH SarabunPSK"/>
          <w:spacing w:val="-14"/>
          <w:sz w:val="32"/>
          <w:szCs w:val="32"/>
          <w:cs/>
          <w:lang w:val="en-US" w:bidi="th-TH"/>
        </w:rPr>
        <w:t>ออก</w:t>
      </w:r>
      <w:r w:rsidR="0069484B" w:rsidRPr="00CA62A7">
        <w:rPr>
          <w:rFonts w:ascii="TH SarabunPSK" w:hAnsi="TH SarabunPSK" w:cs="TH SarabunPSK"/>
          <w:spacing w:val="-14"/>
          <w:sz w:val="32"/>
          <w:szCs w:val="32"/>
          <w:cs/>
          <w:lang w:val="en-US" w:bidi="th-TH"/>
        </w:rPr>
        <w:t>ใบอนุญาตศูนย์ทดสอบมาตรฐานฝีมือแรงงานแห่งชาติ/สถานทดสอบ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ฝีมือคนหางานเพื่อไปทำงานในต่างประเทศ/ศูนย์ประเมินความรู้ความสามารถ/ศูนย์ฝึกอบรมฝีมือแรงงาน </w:t>
      </w:r>
    </w:p>
    <w:p w14:paraId="0BF12A8F" w14:textId="395E91B9" w:rsidR="0069484B" w:rsidRPr="00CA62A7" w:rsidRDefault="00C9272A" w:rsidP="00CA62A7">
      <w:pPr>
        <w:tabs>
          <w:tab w:val="left" w:pos="709"/>
          <w:tab w:val="left" w:pos="1134"/>
        </w:tabs>
        <w:spacing w:line="235" w:lineRule="auto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CA62A7">
        <w:rPr>
          <w:rFonts w:ascii="TH SarabunPSK" w:hAnsi="TH SarabunPSK" w:cs="TH SarabunPSK"/>
          <w:sz w:val="32"/>
          <w:szCs w:val="32"/>
          <w:lang w:val="en-US"/>
        </w:rPr>
        <w:tab/>
      </w:r>
      <w:r w:rsidR="00BD51E2" w:rsidRPr="00CA62A7">
        <w:rPr>
          <w:rFonts w:ascii="TH SarabunPSK" w:hAnsi="TH SarabunPSK" w:cs="TH SarabunPSK"/>
          <w:sz w:val="32"/>
          <w:szCs w:val="32"/>
          <w:lang w:val="en-US"/>
        </w:rPr>
        <w:tab/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2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.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 xml:space="preserve">3 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การส่งเสริมและถ่ายทอดองค์ความรู้ (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Facilitator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) ส่งเสริมการฝึก</w:t>
      </w:r>
      <w:r w:rsidR="002D4677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อบรม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ฝีมือแรงงานของสถานประกอบกิจการ ผ่านระบบสิทธิประโยชน์ตามพระราชบัญญัติส่งเสริมการพัฒนาฝีมือแรงงาน พ.ศ. ๒๕๔๕ บริหารจัดการกองทุนพัฒนาฝีมือแรงงาน สร้าง/พัฒนาวิทยากรต้นแบบ (ครูฝึก) รวมถึงส่งเสริมการสร้างความเข้มแข็ง</w:t>
      </w:r>
      <w:r w:rsidR="00C5771A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ของ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เครือข่าย</w:t>
      </w:r>
    </w:p>
    <w:p w14:paraId="7B3BC9DB" w14:textId="0994A1EA" w:rsidR="00F03376" w:rsidRPr="00CA62A7" w:rsidRDefault="00C9272A" w:rsidP="00CA62A7">
      <w:pPr>
        <w:tabs>
          <w:tab w:val="left" w:pos="709"/>
          <w:tab w:val="left" w:pos="1134"/>
        </w:tabs>
        <w:spacing w:line="252" w:lineRule="auto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CA62A7">
        <w:rPr>
          <w:rFonts w:ascii="TH SarabunPSK" w:hAnsi="TH SarabunPSK" w:cs="TH SarabunPSK"/>
          <w:sz w:val="32"/>
          <w:szCs w:val="32"/>
          <w:lang w:val="en-US"/>
        </w:rPr>
        <w:tab/>
      </w:r>
      <w:r w:rsidR="00BD51E2" w:rsidRPr="00CA62A7">
        <w:rPr>
          <w:rFonts w:ascii="TH SarabunPSK" w:hAnsi="TH SarabunPSK" w:cs="TH SarabunPSK"/>
          <w:sz w:val="32"/>
          <w:szCs w:val="32"/>
          <w:lang w:val="en-US"/>
        </w:rPr>
        <w:tab/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2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.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 xml:space="preserve">4 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การจัดบริการภาครัฐให้ประชาชน (</w:t>
      </w:r>
      <w:r w:rsidR="0069484B" w:rsidRPr="00CA62A7">
        <w:rPr>
          <w:rFonts w:ascii="TH SarabunPSK" w:hAnsi="TH SarabunPSK" w:cs="TH SarabunPSK"/>
          <w:sz w:val="32"/>
          <w:szCs w:val="32"/>
          <w:lang w:val="en-US"/>
        </w:rPr>
        <w:t>Operator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) ฝึกอบรมฝีมือแรงงานที่ขาดแคลน</w:t>
      </w:r>
      <w:r w:rsidR="00691590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ในสาขา</w:t>
      </w:r>
      <w:r w:rsidR="004F7B9D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ต่าง ๆ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4F7B9D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เช่น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2374F6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สินค้าเกษตรและผลิตภัณฑ์เกษตรแปรรูป </w:t>
      </w:r>
      <w:r w:rsidR="00F03376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ชิ้นส่วนยานยนต์สมัยใหม่ ดิจิทัล และอิเล็กทรอนิกส์อัจฉริยะ</w:t>
      </w:r>
      <w:r w:rsidR="002374F6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69484B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ฝึกเตรียมความพร้อมตามกระบวนการพัฒนาฝีมือแรงงานให้แก่เครือข่ายพัฒนาฝีมือแรงงาน </w:t>
      </w:r>
    </w:p>
    <w:p w14:paraId="0F6FCB7B" w14:textId="77777777" w:rsidR="00CA62A7" w:rsidRPr="00721595" w:rsidRDefault="00CA62A7" w:rsidP="00CA62A7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14:paraId="4AFA868F" w14:textId="31728F4D" w:rsidR="002F147F" w:rsidRPr="00CA62A7" w:rsidRDefault="002E6168" w:rsidP="00CA62A7">
      <w:pPr>
        <w:tabs>
          <w:tab w:val="left" w:pos="1134"/>
        </w:tabs>
        <w:spacing w:line="252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A62A7">
        <w:rPr>
          <w:rFonts w:ascii="TH SarabunPSK" w:hAnsi="TH SarabunPSK" w:cs="TH SarabunPSK"/>
          <w:spacing w:val="-10"/>
          <w:sz w:val="32"/>
          <w:szCs w:val="32"/>
          <w:rtl/>
          <w:cs/>
        </w:rPr>
        <w:tab/>
      </w:r>
      <w:r w:rsidR="002F147F" w:rsidRPr="00CA62A7">
        <w:rPr>
          <w:rFonts w:ascii="TH SarabunPSK" w:hAnsi="TH SarabunPSK" w:cs="TH SarabunPSK"/>
          <w:sz w:val="32"/>
          <w:szCs w:val="32"/>
        </w:rPr>
        <w:t xml:space="preserve">(3.1) </w:t>
      </w:r>
      <w:r w:rsidR="006E0E62" w:rsidRPr="00CA62A7">
        <w:rPr>
          <w:rFonts w:ascii="TH SarabunPSK" w:hAnsi="TH SarabunPSK" w:cs="TH SarabunPSK"/>
          <w:sz w:val="32"/>
          <w:szCs w:val="32"/>
          <w:cs/>
          <w:lang w:bidi="th-TH"/>
        </w:rPr>
        <w:t>พัฒนาทักษะฝีมือตามมาตรฐานฝีมือแรงงาน</w:t>
      </w:r>
      <w:r w:rsidR="000A3C2A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807AA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ไม่น้อยกว่า </w:t>
      </w:r>
      <w:r w:rsidR="000F5157" w:rsidRPr="00CA62A7">
        <w:rPr>
          <w:rFonts w:ascii="TH SarabunPSK" w:hAnsi="TH SarabunPSK" w:cs="TH SarabunPSK"/>
          <w:sz w:val="32"/>
          <w:szCs w:val="32"/>
          <w:cs/>
          <w:lang w:bidi="th-TH"/>
        </w:rPr>
        <w:t>230</w:t>
      </w:r>
      <w:r w:rsidR="00292081" w:rsidRPr="00CA62A7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="000F5157" w:rsidRPr="00CA62A7">
        <w:rPr>
          <w:rFonts w:ascii="TH SarabunPSK" w:hAnsi="TH SarabunPSK" w:cs="TH SarabunPSK"/>
          <w:sz w:val="32"/>
          <w:szCs w:val="32"/>
          <w:cs/>
          <w:lang w:bidi="th-TH"/>
        </w:rPr>
        <w:t>000</w:t>
      </w:r>
      <w:r w:rsidR="00292081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</w:t>
      </w:r>
    </w:p>
    <w:p w14:paraId="52CCE45D" w14:textId="4EDDE3A2" w:rsidR="002F147F" w:rsidRPr="00CA62A7" w:rsidRDefault="002F147F" w:rsidP="00CA62A7">
      <w:pPr>
        <w:tabs>
          <w:tab w:val="left" w:pos="284"/>
          <w:tab w:val="left" w:pos="1134"/>
        </w:tabs>
        <w:spacing w:line="252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A62A7">
        <w:rPr>
          <w:rFonts w:ascii="TH SarabunPSK" w:hAnsi="TH SarabunPSK" w:cs="TH SarabunPSK"/>
          <w:sz w:val="32"/>
          <w:szCs w:val="32"/>
          <w:rtl/>
          <w:cs/>
        </w:rPr>
        <w:tab/>
      </w:r>
      <w:r w:rsidR="00F53A8D" w:rsidRPr="00CA62A7">
        <w:rPr>
          <w:rFonts w:ascii="TH SarabunPSK" w:hAnsi="TH SarabunPSK" w:cs="TH SarabunPSK"/>
          <w:sz w:val="32"/>
          <w:szCs w:val="32"/>
          <w:rtl/>
          <w:cs/>
        </w:rPr>
        <w:tab/>
      </w:r>
      <w:r w:rsidR="007955CB" w:rsidRPr="00CA62A7">
        <w:rPr>
          <w:rFonts w:ascii="TH SarabunPSK" w:hAnsi="TH SarabunPSK" w:cs="TH SarabunPSK"/>
          <w:sz w:val="32"/>
          <w:szCs w:val="32"/>
        </w:rPr>
        <w:t>(3.</w:t>
      </w:r>
      <w:r w:rsidR="007955CB" w:rsidRPr="00CA62A7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A62A7">
        <w:rPr>
          <w:rFonts w:ascii="TH SarabunPSK" w:hAnsi="TH SarabunPSK" w:cs="TH SarabunPSK"/>
          <w:sz w:val="32"/>
          <w:szCs w:val="32"/>
        </w:rPr>
        <w:t xml:space="preserve">) 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>มีหน่วยงานเครือข่ายร่วมกันพัฒนากำลัง</w:t>
      </w:r>
      <w:r w:rsidR="00BC5558" w:rsidRPr="00CA62A7">
        <w:rPr>
          <w:rFonts w:ascii="TH SarabunPSK" w:hAnsi="TH SarabunPSK" w:cs="TH SarabunPSK"/>
          <w:sz w:val="32"/>
          <w:szCs w:val="32"/>
          <w:cs/>
          <w:lang w:bidi="th-TH"/>
        </w:rPr>
        <w:t>แรงงาน</w:t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ทดสอบมาตรฐานฝีมือแรงงาน และประเมินความรู้ความสามารถเพิ่มขึ้น (ด้วยการส่งเสริมให้มีการจัดตั้งศูนย์ฝึกอบรม ศูนย์ทดสอบมาตรฐานฝีมือแรงงาน ศูนย์ประเมินความรู้ความสามารถ)</w:t>
      </w:r>
      <w:r w:rsidRPr="00CA62A7">
        <w:rPr>
          <w:rFonts w:ascii="TH SarabunPSK" w:hAnsi="TH SarabunPSK" w:cs="TH SarabunPSK"/>
          <w:sz w:val="32"/>
          <w:szCs w:val="32"/>
          <w:rtl/>
          <w:cs/>
        </w:rPr>
        <w:tab/>
      </w:r>
      <w:r w:rsidR="00407C5C" w:rsidRPr="00CA62A7">
        <w:rPr>
          <w:rFonts w:ascii="TH SarabunPSK" w:hAnsi="TH SarabunPSK" w:cs="TH SarabunPSK"/>
          <w:sz w:val="32"/>
          <w:szCs w:val="32"/>
          <w:cs/>
          <w:lang w:bidi="th-TH"/>
        </w:rPr>
        <w:t>ไม่น้อยกว่าปีละ 1</w:t>
      </w:r>
      <w:r w:rsidR="007955CB" w:rsidRPr="00CA62A7">
        <w:rPr>
          <w:rFonts w:ascii="TH SarabunPSK" w:hAnsi="TH SarabunPSK" w:cs="TH SarabunPSK"/>
          <w:sz w:val="32"/>
          <w:szCs w:val="32"/>
          <w:cs/>
          <w:lang w:bidi="th-TH"/>
        </w:rPr>
        <w:t>0</w:t>
      </w:r>
      <w:r w:rsidR="00407C5C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แห่ง</w:t>
      </w:r>
    </w:p>
    <w:p w14:paraId="18EFD499" w14:textId="2AD257F2" w:rsidR="00555E94" w:rsidRPr="00CA62A7" w:rsidRDefault="00FF5DF2" w:rsidP="00CA62A7">
      <w:pPr>
        <w:tabs>
          <w:tab w:val="left" w:pos="284"/>
          <w:tab w:val="left" w:pos="1134"/>
        </w:tabs>
        <w:spacing w:line="252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A62A7">
        <w:rPr>
          <w:rFonts w:ascii="TH SarabunPSK" w:hAnsi="TH SarabunPSK" w:cs="TH SarabunPSK"/>
          <w:sz w:val="32"/>
          <w:szCs w:val="32"/>
          <w:rtl/>
          <w:cs/>
        </w:rPr>
        <w:tab/>
      </w:r>
      <w:r w:rsidR="00F53A8D" w:rsidRPr="00CA62A7">
        <w:rPr>
          <w:rFonts w:ascii="TH SarabunPSK" w:hAnsi="TH SarabunPSK" w:cs="TH SarabunPSK"/>
          <w:sz w:val="32"/>
          <w:szCs w:val="32"/>
          <w:rtl/>
          <w:cs/>
        </w:rPr>
        <w:tab/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7955CB" w:rsidRPr="00CA62A7">
        <w:rPr>
          <w:rFonts w:ascii="TH SarabunPSK" w:hAnsi="TH SarabunPSK" w:cs="TH SarabunPSK"/>
          <w:sz w:val="32"/>
          <w:szCs w:val="32"/>
          <w:cs/>
          <w:lang w:bidi="th-TH"/>
        </w:rPr>
        <w:t>3.3</w:t>
      </w:r>
      <w:r w:rsidR="008959E6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) </w:t>
      </w:r>
      <w:r w:rsidR="00F12A6C" w:rsidRPr="00CA62A7">
        <w:rPr>
          <w:rFonts w:ascii="TH SarabunPSK" w:hAnsi="TH SarabunPSK" w:cs="TH SarabunPSK"/>
          <w:sz w:val="32"/>
          <w:szCs w:val="32"/>
          <w:cs/>
          <w:lang w:bidi="th-TH"/>
        </w:rPr>
        <w:t>การจัดตั้งศูนย์</w:t>
      </w:r>
      <w:r w:rsidR="00A54B77" w:rsidRPr="00CA62A7">
        <w:rPr>
          <w:rFonts w:ascii="TH SarabunPSK" w:hAnsi="TH SarabunPSK" w:cs="TH SarabunPSK"/>
          <w:sz w:val="32"/>
          <w:szCs w:val="32"/>
          <w:cs/>
          <w:lang w:bidi="th-TH"/>
        </w:rPr>
        <w:t>ฝึกอบรมเทคโนโลยีสมัยใหม่</w:t>
      </w:r>
      <w:r w:rsidR="00A54B77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>/ชั้นสูง</w:t>
      </w:r>
      <w:r w:rsidR="002D5D63" w:rsidRPr="00CA62A7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 w:rsidR="00A54B77" w:rsidRPr="00CA62A7">
        <w:rPr>
          <w:rFonts w:ascii="TH SarabunPSK" w:hAnsi="TH SarabunPSK" w:cs="TH SarabunPSK"/>
          <w:sz w:val="32"/>
          <w:szCs w:val="32"/>
          <w:cs/>
          <w:lang w:bidi="th-TH"/>
        </w:rPr>
        <w:t>ให้สอดคล้องกับความต้องการของพื้นที่</w:t>
      </w:r>
      <w:r w:rsidR="00407C5C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442AB" w:rsidRPr="00CA62A7">
        <w:rPr>
          <w:rFonts w:ascii="TH SarabunPSK" w:hAnsi="TH SarabunPSK" w:cs="TH SarabunPSK"/>
          <w:sz w:val="32"/>
          <w:szCs w:val="32"/>
          <w:cs/>
          <w:lang w:bidi="th-TH"/>
        </w:rPr>
        <w:t>จำนวน 1</w:t>
      </w:r>
      <w:r w:rsidR="007955CB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- 2</w:t>
      </w:r>
      <w:r w:rsidR="00B442AB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แห่ง</w:t>
      </w:r>
      <w:r w:rsidR="007955CB" w:rsidRPr="00CA62A7">
        <w:rPr>
          <w:rFonts w:ascii="TH SarabunPSK" w:hAnsi="TH SarabunPSK" w:cs="TH SarabunPSK"/>
          <w:sz w:val="32"/>
          <w:szCs w:val="32"/>
          <w:cs/>
          <w:lang w:bidi="th-TH"/>
        </w:rPr>
        <w:t>ต่อปี</w:t>
      </w:r>
    </w:p>
    <w:p w14:paraId="319F1F5C" w14:textId="4FED8BC5" w:rsidR="00B442AB" w:rsidRPr="00CA62A7" w:rsidRDefault="007955CB" w:rsidP="00CA62A7">
      <w:pPr>
        <w:tabs>
          <w:tab w:val="left" w:pos="284"/>
          <w:tab w:val="left" w:pos="1134"/>
        </w:tabs>
        <w:spacing w:line="252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A62A7">
        <w:rPr>
          <w:rFonts w:ascii="TH SarabunPSK" w:hAnsi="TH SarabunPSK" w:cs="TH SarabunPSK"/>
          <w:sz w:val="32"/>
          <w:szCs w:val="32"/>
          <w:cs/>
          <w:lang w:bidi="th-TH"/>
        </w:rPr>
        <w:tab/>
        <w:t>(3.4</w:t>
      </w:r>
      <w:r w:rsidR="00B442AB" w:rsidRPr="00CA62A7">
        <w:rPr>
          <w:rFonts w:ascii="TH SarabunPSK" w:hAnsi="TH SarabunPSK" w:cs="TH SarabunPSK"/>
          <w:sz w:val="32"/>
          <w:szCs w:val="32"/>
          <w:cs/>
          <w:lang w:bidi="th-TH"/>
        </w:rPr>
        <w:t>)</w:t>
      </w:r>
      <w:r w:rsidR="00626C4A" w:rsidRPr="00CA62A7">
        <w:rPr>
          <w:rFonts w:ascii="TH SarabunPSK" w:hAnsi="TH SarabunPSK" w:cs="TH SarabunPSK"/>
          <w:sz w:val="32"/>
          <w:szCs w:val="32"/>
          <w:cs/>
          <w:lang w:bidi="th-TH"/>
        </w:rPr>
        <w:t xml:space="preserve"> ผลิตภาพแรงงานเพิ่มขึ้น ร้อยละ </w:t>
      </w:r>
      <w:r w:rsidR="00626C4A" w:rsidRPr="00CA62A7">
        <w:rPr>
          <w:rFonts w:ascii="TH SarabunPSK" w:hAnsi="TH SarabunPSK" w:cs="TH SarabunPSK"/>
          <w:sz w:val="32"/>
          <w:szCs w:val="32"/>
          <w:rtl/>
          <w:cs/>
        </w:rPr>
        <w:t>3</w:t>
      </w:r>
    </w:p>
    <w:p w14:paraId="51D96A7A" w14:textId="595C76F8" w:rsidR="00033834" w:rsidRPr="007231EC" w:rsidRDefault="00CA62A7" w:rsidP="007231EC">
      <w:pPr>
        <w:spacing w:after="12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ส่วนที่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25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จังหวัดเดิม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+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จังหวัดใหม่)</w:t>
      </w:r>
    </w:p>
    <w:tbl>
      <w:tblPr>
        <w:tblW w:w="90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1"/>
        <w:gridCol w:w="7401"/>
      </w:tblGrid>
      <w:tr w:rsidR="00615C7C" w:rsidRPr="00CA62A7" w14:paraId="2F8324A4" w14:textId="77777777" w:rsidTr="007231EC">
        <w:trPr>
          <w:trHeight w:val="316"/>
          <w:tblHeader/>
        </w:trPr>
        <w:tc>
          <w:tcPr>
            <w:tcW w:w="1671" w:type="dxa"/>
          </w:tcPr>
          <w:p w14:paraId="1CD69B8C" w14:textId="77777777" w:rsidR="00033834" w:rsidRPr="00CA62A7" w:rsidRDefault="00057A94" w:rsidP="00DD39D3">
            <w:pPr>
              <w:tabs>
                <w:tab w:val="left" w:pos="1418"/>
              </w:tabs>
              <w:spacing w:line="252" w:lineRule="auto"/>
              <w:jc w:val="center"/>
              <w:rPr>
                <w:rFonts w:ascii="TH SarabunPSK" w:eastAsia="Tahoma" w:hAnsi="TH SarabunPSK" w:cs="TH SarabunPSK"/>
                <w:b/>
                <w:bCs/>
                <w:sz w:val="32"/>
                <w:szCs w:val="32"/>
              </w:rPr>
            </w:pPr>
            <w:bookmarkStart w:id="2" w:name="_Hlk95749339"/>
            <w:bookmarkStart w:id="3" w:name="_Hlk95231496"/>
            <w:r w:rsidRPr="00CA62A7">
              <w:rPr>
                <w:rFonts w:ascii="TH SarabunPSK" w:eastAsia="Tahoma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7401" w:type="dxa"/>
          </w:tcPr>
          <w:p w14:paraId="7019F970" w14:textId="77777777" w:rsidR="00033834" w:rsidRPr="00CA62A7" w:rsidRDefault="00057A94" w:rsidP="00DD39D3">
            <w:pPr>
              <w:tabs>
                <w:tab w:val="left" w:pos="1418"/>
              </w:tabs>
              <w:spacing w:line="252" w:lineRule="auto"/>
              <w:jc w:val="center"/>
              <w:rPr>
                <w:rFonts w:ascii="TH SarabunPSK" w:eastAsia="Tahoma" w:hAnsi="TH SarabunPSK" w:cs="TH SarabunPSK"/>
                <w:b/>
                <w:bCs/>
                <w:sz w:val="32"/>
                <w:szCs w:val="32"/>
              </w:rPr>
            </w:pPr>
            <w:r w:rsidRPr="00CA62A7">
              <w:rPr>
                <w:rFonts w:ascii="TH SarabunPSK" w:eastAsia="Tahoma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</w:tr>
      <w:bookmarkEnd w:id="2"/>
      <w:tr w:rsidR="00615C7C" w:rsidRPr="00CA62A7" w14:paraId="13BDAEF8" w14:textId="77777777" w:rsidTr="007231EC">
        <w:trPr>
          <w:trHeight w:val="2540"/>
        </w:trPr>
        <w:tc>
          <w:tcPr>
            <w:tcW w:w="1671" w:type="dxa"/>
          </w:tcPr>
          <w:p w14:paraId="5521713B" w14:textId="13F90623" w:rsidR="00033834" w:rsidRPr="00CA62A7" w:rsidRDefault="00057A94" w:rsidP="00DD39D3">
            <w:pPr>
              <w:tabs>
                <w:tab w:val="left" w:pos="1418"/>
              </w:tabs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ทิศทางการพัฒนาของ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จังหวัด/พื้นที่</w:t>
            </w:r>
          </w:p>
        </w:tc>
        <w:tc>
          <w:tcPr>
            <w:tcW w:w="7401" w:type="dxa"/>
          </w:tcPr>
          <w:p w14:paraId="3861089B" w14:textId="58AAF1DE" w:rsidR="002D375A" w:rsidRPr="00CA62A7" w:rsidRDefault="00195CC9" w:rsidP="007955CB">
            <w:pPr>
              <w:tabs>
                <w:tab w:val="left" w:pos="1843"/>
                <w:tab w:val="left" w:pos="1985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D375A" w:rsidRPr="00CA62A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2D375A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เป้าหมายการพัฒนา</w:t>
            </w:r>
            <w:r w:rsidR="007955CB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ฝีมือแรงงานของสำนักงานพัฒนาฝีมือแรงงาน</w:t>
            </w:r>
            <w:r w:rsidR="002D375A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ปราจีนบุรี </w:t>
            </w:r>
          </w:p>
          <w:p w14:paraId="44344E8E" w14:textId="65139CE9" w:rsidR="002D375A" w:rsidRPr="00CA62A7" w:rsidRDefault="007955CB" w:rsidP="004542E0">
            <w:pPr>
              <w:tabs>
                <w:tab w:val="left" w:pos="1843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เป้าหมาย</w:t>
            </w:r>
            <w:r w:rsidR="00040D8B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B34686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พัฒนาและยกระดับศักยภาพของกำลังแรงงานในจังหวัดปราจีนบุรี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 3 ประเด็น ดังนี้</w:t>
            </w:r>
          </w:p>
          <w:p w14:paraId="25B675C7" w14:textId="536DD80F" w:rsidR="002D375A" w:rsidRPr="00CA62A7" w:rsidRDefault="002D375A" w:rsidP="002D375A">
            <w:pPr>
              <w:tabs>
                <w:tab w:val="left" w:pos="1843"/>
                <w:tab w:val="left" w:pos="1985"/>
              </w:tabs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1. 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โครงการพัฒนาเส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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นทาง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คมนาคมและโลจิสติกส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 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เพื่อ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อุตสาหกรรม การค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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าและการลงทุน</w:t>
            </w:r>
            <w:r w:rsidRPr="00CA62A7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</w:p>
          <w:p w14:paraId="63D1251D" w14:textId="186A5159" w:rsidR="002D375A" w:rsidRPr="00CA62A7" w:rsidRDefault="002D375A" w:rsidP="00606AC3">
            <w:pPr>
              <w:tabs>
                <w:tab w:val="left" w:pos="1843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โครงการส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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งเสริมให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แรงงาน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มีทักษะและฝ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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มือด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านเทคโนโลยี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ที่สอดคล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องกั</w:t>
            </w:r>
            <w:r w:rsidR="00B32E94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ภาคอุตสาหกรรม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41AD082" w14:textId="0ADC9C3B" w:rsidR="00C9272A" w:rsidRPr="00CA62A7" w:rsidRDefault="002D375A" w:rsidP="005E6BCE">
            <w:pPr>
              <w:tabs>
                <w:tab w:val="left" w:pos="1843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โครงการพัฒนาและยกระดับศักยภาพอุตสาหกรรม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ที่เป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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นมิตรต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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อสิ่งแวดล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อม</w:t>
            </w:r>
          </w:p>
        </w:tc>
      </w:tr>
      <w:tr w:rsidR="00FC6F9A" w:rsidRPr="00CA62A7" w14:paraId="748FA0CA" w14:textId="77777777" w:rsidTr="007231EC">
        <w:trPr>
          <w:trHeight w:val="6092"/>
        </w:trPr>
        <w:tc>
          <w:tcPr>
            <w:tcW w:w="1671" w:type="dxa"/>
          </w:tcPr>
          <w:p w14:paraId="5A0AB6E8" w14:textId="119174A9" w:rsidR="00FC6F9A" w:rsidRPr="00CA62A7" w:rsidRDefault="00FC6F9A" w:rsidP="00606AC3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เป้าหมายการพัฒนา กำลังแรงงานของจังหวัด</w:t>
            </w:r>
          </w:p>
        </w:tc>
        <w:tc>
          <w:tcPr>
            <w:tcW w:w="7401" w:type="dxa"/>
          </w:tcPr>
          <w:p w14:paraId="1BD95CBD" w14:textId="4B872BE8" w:rsidR="00FC6F9A" w:rsidRPr="00CA62A7" w:rsidRDefault="00195CC9" w:rsidP="007955CB">
            <w:pPr>
              <w:tabs>
                <w:tab w:val="left" w:pos="1418"/>
              </w:tabs>
              <w:spacing w:line="209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lang w:bidi="th-TH"/>
              </w:rPr>
              <w:t xml:space="preserve"> </w:t>
            </w:r>
            <w:r w:rsidR="00FC6F9A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มุ่งเน้นการพัฒนากำลังแรงงานในกลุ่มอุตสาหกรรม </w:t>
            </w:r>
            <w:r w:rsidR="00FC6F9A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</w:t>
            </w:r>
            <w:r w:rsidR="00FC6F9A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FC6F9A"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curve</w:t>
            </w:r>
          </w:p>
          <w:p w14:paraId="7CC7914D" w14:textId="77777777" w:rsidR="00FC6F9A" w:rsidRPr="00CA62A7" w:rsidRDefault="00FC6F9A" w:rsidP="00DD39D3">
            <w:pPr>
              <w:pStyle w:val="ListParagraph"/>
              <w:numPr>
                <w:ilvl w:val="0"/>
                <w:numId w:val="24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สินค้าเกษตรและผลิตภัณฑ์เกษตรแปรรูป </w:t>
            </w:r>
          </w:p>
          <w:p w14:paraId="0F1E4497" w14:textId="77777777" w:rsidR="00FC6F9A" w:rsidRPr="00CA62A7" w:rsidRDefault="00FC6F9A" w:rsidP="00DD39D3">
            <w:pPr>
              <w:pStyle w:val="ListParagraph"/>
              <w:numPr>
                <w:ilvl w:val="0"/>
                <w:numId w:val="24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ชิ้นส่วนยานยนต์สมัยใหม่ </w:t>
            </w:r>
          </w:p>
          <w:p w14:paraId="173A1406" w14:textId="77777777" w:rsidR="00FC6F9A" w:rsidRPr="00CA62A7" w:rsidRDefault="00FC6F9A" w:rsidP="00DD39D3">
            <w:pPr>
              <w:pStyle w:val="ListParagraph"/>
              <w:numPr>
                <w:ilvl w:val="0"/>
                <w:numId w:val="24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ดิจิทัล </w:t>
            </w:r>
          </w:p>
          <w:p w14:paraId="2A1EE261" w14:textId="77777777" w:rsidR="00FC6F9A" w:rsidRPr="00CA62A7" w:rsidRDefault="00FC6F9A" w:rsidP="00DD39D3">
            <w:pPr>
              <w:pStyle w:val="ListParagraph"/>
              <w:numPr>
                <w:ilvl w:val="0"/>
                <w:numId w:val="24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อิเล็กทรอนิกส์อัจฉริยะ</w:t>
            </w:r>
          </w:p>
          <w:p w14:paraId="7DDF5F8D" w14:textId="77777777" w:rsidR="00FC6F9A" w:rsidRPr="00CA62A7" w:rsidRDefault="00FC6F9A" w:rsidP="00DD39D3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กลุ่มแรงงานเป้าหมายที่ดำเนินการ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ให้มีงานทำ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และรายได้เพิ่มขึ้น</w:t>
            </w:r>
          </w:p>
          <w:p w14:paraId="7D61ACE3" w14:textId="77777777" w:rsidR="00FC6F9A" w:rsidRPr="00CA62A7" w:rsidRDefault="00FC6F9A" w:rsidP="00DD39D3">
            <w:pPr>
              <w:pStyle w:val="ListParagraph"/>
              <w:numPr>
                <w:ilvl w:val="0"/>
                <w:numId w:val="8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แรงงานในระบบ และนอกระบบ</w:t>
            </w:r>
          </w:p>
          <w:p w14:paraId="27328CA8" w14:textId="77777777" w:rsidR="00FC6F9A" w:rsidRPr="00CA62A7" w:rsidRDefault="00FC6F9A" w:rsidP="00DD39D3">
            <w:pPr>
              <w:pStyle w:val="ListParagraph"/>
              <w:numPr>
                <w:ilvl w:val="0"/>
                <w:numId w:val="8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ผู้ว่างงาน</w:t>
            </w:r>
          </w:p>
          <w:p w14:paraId="594ADD2D" w14:textId="77777777" w:rsidR="00FC6F9A" w:rsidRPr="00CA62A7" w:rsidRDefault="00FC6F9A" w:rsidP="00DD39D3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แก้ปัญหากำลังแรงงาน</w:t>
            </w:r>
          </w:p>
          <w:p w14:paraId="2813E084" w14:textId="77777777" w:rsidR="00FC6F9A" w:rsidRPr="00CA62A7" w:rsidRDefault="00FC6F9A" w:rsidP="00DD39D3">
            <w:pPr>
              <w:pStyle w:val="ListParagraph"/>
              <w:numPr>
                <w:ilvl w:val="0"/>
                <w:numId w:val="27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ขาดแคลนแรงงานฝีมือ</w:t>
            </w:r>
          </w:p>
          <w:p w14:paraId="1D98E147" w14:textId="77777777" w:rsidR="00FC6F9A" w:rsidRPr="00CA62A7" w:rsidRDefault="00FC6F9A" w:rsidP="00DD39D3">
            <w:pPr>
              <w:pStyle w:val="ListParagraph"/>
              <w:numPr>
                <w:ilvl w:val="0"/>
                <w:numId w:val="27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แรงงานและนายจ้างปรับตัวไม่ทันตามเทคโนโลยีที่เปลี่ยนแปลงอย่างรวดเร็ว</w:t>
            </w:r>
          </w:p>
          <w:p w14:paraId="5A81E490" w14:textId="77777777" w:rsidR="00FC6F9A" w:rsidRPr="00CA62A7" w:rsidRDefault="00FC6F9A" w:rsidP="00DD39D3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แนวทางแก้ไข</w:t>
            </w:r>
          </w:p>
          <w:p w14:paraId="442A5449" w14:textId="77777777" w:rsidR="00FC6F9A" w:rsidRPr="00CA62A7" w:rsidRDefault="00FC6F9A" w:rsidP="00DD39D3">
            <w:pPr>
              <w:pStyle w:val="ListParagraph"/>
              <w:numPr>
                <w:ilvl w:val="0"/>
                <w:numId w:val="28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เร่งพัฒนาทักษะในสาขา 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Automation, Robotics, Digital</w:t>
            </w:r>
          </w:p>
          <w:p w14:paraId="26F0448B" w14:textId="77777777" w:rsidR="00FC6F9A" w:rsidRPr="00CA62A7" w:rsidRDefault="00FC6F9A" w:rsidP="00DD39D3">
            <w:pPr>
              <w:pStyle w:val="ListParagraph"/>
              <w:numPr>
                <w:ilvl w:val="0"/>
                <w:numId w:val="28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เน้นผลิตและยกระดับช่างเทคนิค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วิศวกร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พนักงานในไลน์การผลิต (เน้นการผลิตเชิงคุณภาพ)</w:t>
            </w:r>
          </w:p>
          <w:p w14:paraId="6A826208" w14:textId="77777777" w:rsidR="00FC6F9A" w:rsidRPr="00CA62A7" w:rsidRDefault="00FC6F9A" w:rsidP="00DD39D3">
            <w:pPr>
              <w:pStyle w:val="ListParagraph"/>
              <w:numPr>
                <w:ilvl w:val="0"/>
                <w:numId w:val="28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พัฒนาหลักสูตรเทคโนโลยีสมัยใหม่</w:t>
            </w:r>
          </w:p>
          <w:p w14:paraId="26F7CF6F" w14:textId="77777777" w:rsidR="00FC6F9A" w:rsidRPr="00CA62A7" w:rsidRDefault="00FC6F9A" w:rsidP="00DD39D3">
            <w:pPr>
              <w:pStyle w:val="ListParagraph"/>
              <w:numPr>
                <w:ilvl w:val="0"/>
                <w:numId w:val="28"/>
              </w:num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สร้างวิทยากรต้นแบบ 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Train the trainer</w:t>
            </w:r>
          </w:p>
          <w:p w14:paraId="6817CFE6" w14:textId="1666E79A" w:rsidR="00013D42" w:rsidRPr="00CA62A7" w:rsidRDefault="00FC6F9A" w:rsidP="00013D42">
            <w:pPr>
              <w:tabs>
                <w:tab w:val="left" w:pos="1418"/>
              </w:tabs>
              <w:spacing w:line="20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ฝึกร่วมกับภาคเอกชน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สถานประกอบการ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สถาบันการศึกษาทั้งในและนอกจังหวัด รวมถึงจังหวัดอื่นที่มีศักยภาพ</w:t>
            </w:r>
            <w:r w:rsidR="007955CB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และส่งเสริมการพัฒนาฝีมือแรงงาน ไม่น้อยกว่า 400,000 คน</w:t>
            </w:r>
            <w:r w:rsidR="007231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="007955CB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(ปี 2566 - 2568)</w:t>
            </w:r>
          </w:p>
        </w:tc>
      </w:tr>
      <w:tr w:rsidR="00013D42" w:rsidRPr="00CA62A7" w14:paraId="58CD392F" w14:textId="77777777" w:rsidTr="007231EC">
        <w:trPr>
          <w:trHeight w:val="949"/>
        </w:trPr>
        <w:tc>
          <w:tcPr>
            <w:tcW w:w="1671" w:type="dxa"/>
          </w:tcPr>
          <w:p w14:paraId="7593D36E" w14:textId="77777777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ความต้องการกำลัง แรงงานจังหวัด</w:t>
            </w:r>
          </w:p>
          <w:p w14:paraId="42234F2A" w14:textId="43231AFF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Demand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7401" w:type="dxa"/>
          </w:tcPr>
          <w:p w14:paraId="069B5DD8" w14:textId="31E9D9A1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ความต้องการแรงงานในพื้นที่เปรียบเทียบจำนวนกำลังแรงงานในพื้นที่หรืออัตรา</w:t>
            </w:r>
            <w:r w:rsidR="007231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        </w:t>
            </w:r>
            <w:r w:rsidRPr="00CA6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การว่างงาน </w:t>
            </w:r>
            <w:r w:rsidRPr="00CA6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  <w:br/>
            </w:r>
            <w:r w:rsidRPr="00CA6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ปี </w:t>
            </w:r>
            <w:r w:rsidRPr="00CA6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2563</w:t>
            </w:r>
            <w:r w:rsidRPr="00CA6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จังหวัดปราจีนบุรี มีกำลังแรงงานรวม 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365,081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231E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ที่มา: จำนวนประชากร จำแนกตามสถานภาพแรงง</w:t>
            </w:r>
            <w:r w:rsidR="007231E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านและเพศ พ.ศ. 2563 สำนักงานสถิต</w:t>
            </w:r>
            <w:r w:rsidRPr="007231E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แห่งชาติ</w:t>
            </w:r>
          </w:p>
          <w:p w14:paraId="701D5A35" w14:textId="4D87B390" w:rsidR="00013D42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83840" behindDoc="1" locked="0" layoutInCell="1" allowOverlap="1" wp14:anchorId="4BA17670" wp14:editId="6AFAE442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7548</wp:posOffset>
                  </wp:positionV>
                  <wp:extent cx="4809540" cy="1277620"/>
                  <wp:effectExtent l="0" t="0" r="0" b="0"/>
                  <wp:wrapNone/>
                  <wp:docPr id="6" name="รูปภาพ 6" descr="รูปภาพประกอบด้วย โต๊ะ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รูปภาพ 36" descr="รูปภาพประกอบด้วย โต๊ะ&#10;&#10;คำอธิบายที่สร้างโดยอัตโนมัติ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9540" cy="1277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0078D2" w14:textId="77777777" w:rsidR="007231EC" w:rsidRPr="00CA62A7" w:rsidRDefault="007231EC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</w:p>
          <w:p w14:paraId="311A8EA1" w14:textId="77777777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</w:p>
          <w:p w14:paraId="62DE7534" w14:textId="77777777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</w:p>
          <w:p w14:paraId="0B432702" w14:textId="77777777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14:paraId="4A34D997" w14:textId="77777777" w:rsidR="007231EC" w:rsidRPr="007231EC" w:rsidRDefault="007231EC" w:rsidP="007231EC">
            <w:pPr>
              <w:tabs>
                <w:tab w:val="left" w:pos="1418"/>
              </w:tabs>
              <w:spacing w:line="209" w:lineRule="auto"/>
              <w:jc w:val="thaiDistribute"/>
              <w:rPr>
                <w:rFonts w:ascii="TH SarabunPSK" w:hAnsi="TH SarabunPSK" w:cs="TH SarabunPSK"/>
                <w:sz w:val="40"/>
                <w:szCs w:val="40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</w:p>
          <w:p w14:paraId="192963B4" w14:textId="6BAEAE21" w:rsidR="00013D42" w:rsidRPr="007231EC" w:rsidRDefault="007231EC" w:rsidP="007231EC">
            <w:pPr>
              <w:tabs>
                <w:tab w:val="left" w:pos="1418"/>
              </w:tabs>
              <w:spacing w:line="20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จากตารางข้อมูลข้างต้นในไตรมาส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-ไตรมาส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ของปี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  <w:r w:rsidR="00013D42" w:rsidRPr="007231EC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bidi="th-TH"/>
              </w:rPr>
              <w:t>จังหวัดปราจีนบุรี</w:t>
            </w:r>
            <w:r w:rsidR="000E3EE6" w:rsidRPr="007231EC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bidi="th-TH"/>
              </w:rPr>
              <w:t xml:space="preserve"> </w:t>
            </w:r>
            <w:r w:rsidR="00013D42" w:rsidRPr="007231EC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bidi="th-TH"/>
              </w:rPr>
              <w:t xml:space="preserve">มีผู้ว่างงานเฉลี่ย </w:t>
            </w:r>
            <w:r w:rsidR="00013D42" w:rsidRPr="007231EC">
              <w:rPr>
                <w:rFonts w:ascii="TH SarabunPSK" w:hAnsi="TH SarabunPSK" w:cs="TH SarabunPSK"/>
                <w:spacing w:val="-12"/>
                <w:sz w:val="32"/>
                <w:szCs w:val="32"/>
              </w:rPr>
              <w:t>7,360</w:t>
            </w:r>
            <w:r w:rsidR="00013D42" w:rsidRPr="007231EC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bidi="th-TH"/>
              </w:rPr>
              <w:t xml:space="preserve"> คน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มีอัตราการว่างงานเฉลี่ยร้อยละ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01 </w:t>
            </w:r>
          </w:p>
          <w:p w14:paraId="63E2A6A3" w14:textId="7B5FD6DB" w:rsidR="00013D42" w:rsidRPr="00CA62A7" w:rsidRDefault="007231EC" w:rsidP="007231EC">
            <w:pPr>
              <w:tabs>
                <w:tab w:val="left" w:pos="1418"/>
              </w:tabs>
              <w:spacing w:line="209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ที่มา: บทวิเคราะห์สถานการณ์แรงงานและดัชนีชี้วัดภาวะแรงงาน ไตรมาส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(เมษายน</w:t>
            </w:r>
            <w:r w:rsidR="00C20B38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) สำนักงานแรงงานจังหวัดปราจีนบุรี  </w:t>
            </w:r>
          </w:p>
          <w:p w14:paraId="091FA88A" w14:textId="77777777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การเปรียบเทียบผล </w:t>
            </w:r>
          </w:p>
          <w:p w14:paraId="3689A009" w14:textId="5869C423" w:rsidR="00013D42" w:rsidRPr="007231EC" w:rsidRDefault="007231EC" w:rsidP="007231EC">
            <w:pPr>
              <w:tabs>
                <w:tab w:val="left" w:pos="1418"/>
              </w:tabs>
              <w:spacing w:line="209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ความต้องการแรงงานกับผู้ว่างงานพบว่าความต้องการแรงงานปี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มีจำนวน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3,449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คน และมีผู้ว่างงานจำนวน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7,360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คน ดังนั้น ผู้ว่างงานจึงมีจำนวนสูงกว่าความต้องการแรงงานจำนวน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3,911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คน คิดเป็นร้อยละ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ของกำลังแรงงานทั้งหมด ซึ่งแรงงานกลุ่มนี้จำเป็นต้องได้รับการพัฒนาฝีมือแรงงาน (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Up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Skill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</w:rPr>
              <w:t>Skill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 เพื่อเข้าสู่การจ้างงานและเป็นภารกิจของกรมพัฒนาฝีมือแรงงานที่จะต้องพัฒนาแรงงานกลุ่มนี้ให้มี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013D42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งานทำ มีรายได้ รองรับการพั</w:t>
            </w:r>
            <w:r w:rsidR="007955CB" w:rsidRPr="007231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ฒนาพื้นที่จังหวัดปราจีนบุรี</w:t>
            </w:r>
          </w:p>
        </w:tc>
      </w:tr>
      <w:tr w:rsidR="00013D42" w:rsidRPr="00CA62A7" w14:paraId="588256E2" w14:textId="77777777" w:rsidTr="007231EC">
        <w:trPr>
          <w:trHeight w:val="950"/>
        </w:trPr>
        <w:tc>
          <w:tcPr>
            <w:tcW w:w="1671" w:type="dxa"/>
          </w:tcPr>
          <w:p w14:paraId="508E0FE7" w14:textId="77777777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การพัฒนากำลัง</w:t>
            </w:r>
          </w:p>
          <w:p w14:paraId="281F5BB1" w14:textId="7504FD43" w:rsidR="00013D42" w:rsidRPr="00CA62A7" w:rsidRDefault="00013D42" w:rsidP="00013D42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แรงงาน (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Supply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7401" w:type="dxa"/>
          </w:tcPr>
          <w:p w14:paraId="2EB04444" w14:textId="77777777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บทบาท </w:t>
            </w:r>
          </w:p>
          <w:p w14:paraId="3B37A358" w14:textId="77777777" w:rsidR="00013D42" w:rsidRPr="00CA62A7" w:rsidRDefault="00013D42" w:rsidP="00013D42">
            <w:pPr>
              <w:widowControl/>
              <w:tabs>
                <w:tab w:val="left" w:pos="1418"/>
              </w:tabs>
              <w:autoSpaceDE/>
              <w:autoSpaceDN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1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. 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ผู้ขับเคลื่อนนโยบาย (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Policy Advisor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 และให้คำปรึกษาต่าง ๆ</w:t>
            </w:r>
          </w:p>
          <w:p w14:paraId="60823B1D" w14:textId="430D39B9" w:rsidR="00013D42" w:rsidRPr="00CA62A7" w:rsidRDefault="00CA62A7" w:rsidP="00CA62A7">
            <w:pPr>
              <w:widowControl/>
              <w:tabs>
                <w:tab w:val="left" w:pos="1418"/>
              </w:tabs>
              <w:autoSpaceDE/>
              <w:autoSpaceDN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1.1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มุ่งเน้นภารกิจด้านการกำหนดนโยบาย กำหนดยุทธศาสตร์/นโยบาย/กพร.ปช./กพร.ปจ./ปรับโครงสร้าง /ปรับปรุงหลักเกณฑ์ เงื่อนไข วิธีการ/พัฒนาบุคลากร/อื่น </w:t>
            </w:r>
          </w:p>
          <w:p w14:paraId="7F22A0B2" w14:textId="4E81EF75" w:rsidR="00013D42" w:rsidRPr="00CA62A7" w:rsidRDefault="00CA62A7" w:rsidP="00CA62A7">
            <w:pPr>
              <w:widowControl/>
              <w:tabs>
                <w:tab w:val="left" w:pos="1418"/>
              </w:tabs>
              <w:autoSpaceDE/>
              <w:autoSpaceDN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1.2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กำหนดแนวทางการพัฒนากำลังแรงงานรองรับอุตสาหกรรม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EEC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เฟส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โดยเน้นกลุ่มอุตสาหกรรม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BCG (Bio-Circular-Green Economy)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เพื่อยกระดับศักยภาพของอุตสาหกรรมสีเขียวและมีมูลค่าสูงให้กับแรงงานในภาคอุตสาหกรรม</w:t>
            </w:r>
          </w:p>
          <w:p w14:paraId="6E7BD2B5" w14:textId="1824C95A" w:rsidR="00013D42" w:rsidRPr="00CA62A7" w:rsidRDefault="00CA62A7" w:rsidP="00CA62A7">
            <w:pPr>
              <w:tabs>
                <w:tab w:val="left" w:pos="1418"/>
              </w:tabs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1.3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ร่วมจัดทำและปรับปรุงแผนพัฒนาจังหวัดระยะ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 เน้นพัฒนาทักษะขั้นสูงรองรับอุตสาหกรรมการผลิต </w:t>
            </w:r>
          </w:p>
          <w:p w14:paraId="1F4F684F" w14:textId="139CBA12" w:rsidR="00013D42" w:rsidRPr="00CA62A7" w:rsidRDefault="00CA62A7" w:rsidP="00CA62A7">
            <w:pPr>
              <w:widowControl/>
              <w:tabs>
                <w:tab w:val="left" w:pos="1418"/>
              </w:tabs>
              <w:autoSpaceDE/>
              <w:autoSpaceDN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1.4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ให้คำปรึกษาแนะนำองค์กรภาครัฐและเอกชนที่เกี่ยวข้อง /พัฒนาระบบรูปแบบ/</w:t>
            </w:r>
            <w:r w:rsidR="006946AC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การบริหารค่าจ้างค่าตอบแทน</w:t>
            </w:r>
          </w:p>
          <w:p w14:paraId="44617099" w14:textId="77777777" w:rsidR="00013D42" w:rsidRPr="00CA62A7" w:rsidRDefault="00013D42" w:rsidP="00013D42">
            <w:pPr>
              <w:tabs>
                <w:tab w:val="left" w:pos="141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. 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ผู้กำกับดูแล (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Regulator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14:paraId="69296583" w14:textId="307253B5" w:rsidR="00013D42" w:rsidRPr="00CA62A7" w:rsidRDefault="00CA62A7" w:rsidP="00CA62A7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2.1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เปลี่ยนจุดมุ่งเน้นจากการพัฒนาฝีมือแรงงานด้วยตนเอง มาเป็นการควบคุมคุณภาพ กำกับดูแลตามกฏหมาย</w:t>
            </w:r>
          </w:p>
          <w:p w14:paraId="74283AD0" w14:textId="0B3EA1A5" w:rsidR="00013D42" w:rsidRPr="00CA62A7" w:rsidRDefault="00CA62A7" w:rsidP="00CA62A7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2.2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เปลี่ยนบทบาทจากการดำเนินงานเอง มาเป็น การกำกับดูแล โดยให้การรับรอง</w:t>
            </w:r>
            <w:r w:rsidR="006946AC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การทดสอบมาตรฐานฝีมือแรงงาน กำหนดมาตรฐานที่เป็นประโยชน์ต่อเศรษฐกิจ ความปลอดภัย ศูนย์ฝึกอบรมฯ/ศูนย์ทดสอบมาตรฐานฯ/สถานทดสอบฝีมือฯ/</w:t>
            </w:r>
            <w:r w:rsidR="006946AC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ูนย์ประเมินความรู้ฯ/การรับรองความรู้ความสามารถ/สิทธิประโยชน์/การรับรองมาตรฐานฝีมือแรงงานของผู้ประกอบอาชีพ/รับรองหลักสูตรและอนุมัติค่าใช้จ่าย</w:t>
            </w:r>
            <w:r w:rsidR="00F16655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ในการฝึกอบรม/อื่น</w:t>
            </w:r>
            <w:r w:rsidR="00F16655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 เพื่อให้อิสระในการดำเนินการ พัฒนาการ ตามความเหมาะสมของแต่ละพื้นที่</w:t>
            </w:r>
          </w:p>
          <w:p w14:paraId="466530CD" w14:textId="4569FCC6" w:rsidR="00013D42" w:rsidRPr="00CA62A7" w:rsidRDefault="00013D42" w:rsidP="00CA62A7">
            <w:pPr>
              <w:pStyle w:val="ListParagraph"/>
              <w:numPr>
                <w:ilvl w:val="1"/>
                <w:numId w:val="30"/>
              </w:num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ส่งเสริม/ประสาน (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Facilitator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Pr="00CA62A7">
              <w:rPr>
                <w:rFonts w:ascii="TH SarabunPSK" w:hAnsi="TH SarabunPSK" w:cs="TH SarabunPSK"/>
                <w:sz w:val="32"/>
                <w:szCs w:val="32"/>
              </w:rPr>
              <w:t>Coordinator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) </w:t>
            </w:r>
          </w:p>
          <w:p w14:paraId="330E1066" w14:textId="5513B7F8" w:rsidR="00013D42" w:rsidRPr="00CA62A7" w:rsidRDefault="00CA62A7" w:rsidP="00CA62A7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2.4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ทำการเชื่อมต่อการพัฒนาฝีมือแรงงานกับการจูงใจให้สถานประกอบกิจการ</w:t>
            </w:r>
            <w:r w:rsidR="00F16655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เห็นความสำคัญของแรงงานที่มีฝีมือผ่านการพัฒนา และจูงใจให้ภาคเอกชนเห็นความสำคัญในการพัฒนาฝีมือแรงงานอยู่เสมอ</w:t>
            </w:r>
          </w:p>
          <w:p w14:paraId="3D97F06C" w14:textId="77777777" w:rsidR="00013D42" w:rsidRPr="00CA62A7" w:rsidRDefault="00013D42" w:rsidP="00013D42">
            <w:pPr>
              <w:tabs>
                <w:tab w:val="left" w:pos="141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. 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ผู้ส่งเสริมสนับสนุน (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Facilitator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14:paraId="08EF3122" w14:textId="16B7DD9B" w:rsidR="00013D42" w:rsidRPr="00CA62A7" w:rsidRDefault="00013D42" w:rsidP="00CA62A7">
            <w:pPr>
              <w:pStyle w:val="ListParagraph"/>
              <w:numPr>
                <w:ilvl w:val="1"/>
                <w:numId w:val="31"/>
              </w:num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ส่งเสริม/ประสาน</w:t>
            </w:r>
            <w:r w:rsidR="00373646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bidi="th-TH"/>
              </w:rPr>
              <w:t>Facilitator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bidi="th-TH"/>
              </w:rPr>
              <w:t>Coordinator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) </w:t>
            </w:r>
          </w:p>
          <w:p w14:paraId="5B3CAD48" w14:textId="7A13741B" w:rsidR="00013D42" w:rsidRPr="00CA62A7" w:rsidRDefault="00CA62A7" w:rsidP="00CA62A7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3.2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ทำการสนับสนุน อำนวยความสะดวก และช่วยประสานความร่วมมือกับเครือข่ายต่าง ๆ เช่น องค์กรภาคเอกชน สถานประกอบกิจการ สภาวิชาชีพ สถานศึกษาและอื่น ๆ เพื่อทำการร่วมมือพัฒนาฝีมือแรงงงาน ตามความเหมาะสมและความต้องการของแต่ละพื้นที่ ประสานการนำบุคลากรที่มีความสามารถเฉพาะ รวมทั้งทรัพยากรการพัฒนาจากเครือข่ายในแต่ละแห่ง มาร่วมพัฒนาฝีมือแรงงานในพื้นที่ แทนการดำเนินงานเอง รวมทั้งการแลกเปลี่ยนความรู้ การพัฒนาระหว่างภายในเครือข่าย</w:t>
            </w:r>
          </w:p>
          <w:p w14:paraId="41D08B62" w14:textId="0A0013AE" w:rsidR="00013D42" w:rsidRPr="00CA62A7" w:rsidRDefault="00CA62A7" w:rsidP="00CA62A7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3.3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พัฒนาเครือข่ายต่าง ๆ ให้เข้มแข็ง เพื่อร่วมกันพัฒนาฝีมือแรงงานให้ตอบโจทย์ความต้องการของพื้นที่ต่าง ๆ และในภาพรวมของประเทศ</w:t>
            </w:r>
          </w:p>
          <w:p w14:paraId="787FFB7A" w14:textId="670732E7" w:rsidR="00013D42" w:rsidRPr="00CA62A7" w:rsidRDefault="00CA62A7" w:rsidP="00CA62A7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3.4 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ส่งเสริมให้แต่ละองค์กร แต่ละพื้นที่ สามารถพัฒนาหลักสูตร ตามความต้องการของตนเอง ตัวอย่าง เช่น ส่งเสริมผู้ประกอบการให้พัฒนาหลักสูตร สามารถฝึกอบรมบุคลากรได้เอง หรือ นำวิทยากรจากเครือข่ายมาร่วมพัฒนาและได้รับแรงจูงใจจากภาษี หรือแรงจูงใจจากภาครัฐด้านต่าง ๆ ในการพัฒนาตามความต้องการของตน</w:t>
            </w:r>
          </w:p>
          <w:p w14:paraId="74500B95" w14:textId="77777777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. 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ผู้ดำเนินการ (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Operator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14:paraId="3DD95A9A" w14:textId="77777777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ส่วนที่ยังคงดำเนินการเองจะทำการบูรณาการกับเครือข่ายในพื้นที่</w:t>
            </w:r>
          </w:p>
          <w:p w14:paraId="56758901" w14:textId="4DA2D07B" w:rsidR="00013D42" w:rsidRPr="00CA62A7" w:rsidRDefault="00013D42" w:rsidP="00BF2F4D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231EC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ฝึกอบรมฝีมือแรงงาน สาขาที่ขาดแคลน/ฝึกรองรับผู้ขอมีหนังสือรับรองความรู้ความสามารถ</w:t>
            </w:r>
          </w:p>
          <w:p w14:paraId="7615DB01" w14:textId="4DDC9FC4" w:rsidR="00013D42" w:rsidRPr="00CA62A7" w:rsidRDefault="00013D42" w:rsidP="00BF2F4D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231EC">
              <w:rPr>
                <w:rFonts w:ascii="TH SarabunPSK" w:hAnsi="TH SarabunPSK" w:cs="TH SarabunPSK"/>
                <w:sz w:val="32"/>
                <w:szCs w:val="32"/>
                <w:lang w:bidi="th-TH"/>
              </w:rPr>
              <w:t>4.2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ฝึกเตรียมความพร้อมตามกระบวนการพัฒนาฝีมือแรงงานให้แก่เครือข่ายพัฒนาฝีมือแรงงาน</w:t>
            </w:r>
          </w:p>
          <w:p w14:paraId="3F7FA7EE" w14:textId="47C5CA61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7231E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4.3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ส่งเสริมให้สถานประกอบกิจการพัฒนาฝีมือแรงงาน และจัดทำมาตรฐานฝีมือแรงงานของผู้ประกอบอาชีพ</w:t>
            </w:r>
          </w:p>
          <w:p w14:paraId="1F5A24F6" w14:textId="35BB0C70" w:rsidR="00013D42" w:rsidRPr="007231EC" w:rsidRDefault="00013D42" w:rsidP="00BF2F4D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</w:pPr>
            <w:r w:rsidRPr="007231E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 xml:space="preserve">     </w:t>
            </w:r>
            <w:r w:rsidR="007231EC" w:rsidRPr="007231EC"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  <w:t>4.4</w:t>
            </w:r>
            <w:r w:rsidRPr="007231E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 xml:space="preserve"> บูรณาการการพัฒนาฝีมือแรงงานทั้งระบบ โดยมุ่งเน้นมาตรฐานฝีมือแรงงานเป็นสำคัญ</w:t>
            </w:r>
          </w:p>
          <w:p w14:paraId="6C9646B5" w14:textId="77777777" w:rsidR="00BA4930" w:rsidRDefault="00BA4930" w:rsidP="007231EC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231EC"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ฝึก</w:t>
            </w:r>
            <w:r w:rsidR="009F601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อบรม</w:t>
            </w:r>
            <w:r w:rsidR="00013D42"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ครูฝึกต้นแบบให้สถานประกอบกิจการ/กลุ่มอาชีพ</w:t>
            </w:r>
          </w:p>
          <w:p w14:paraId="560D54FD" w14:textId="60576B6D" w:rsidR="007231EC" w:rsidRPr="00CA62A7" w:rsidRDefault="007231EC" w:rsidP="007231EC">
            <w:pPr>
              <w:tabs>
                <w:tab w:val="left" w:pos="1418"/>
              </w:tabs>
              <w:spacing w:line="209" w:lineRule="auto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013D42" w:rsidRPr="00CA62A7" w14:paraId="1FDA2CDC" w14:textId="77777777" w:rsidTr="007231EC">
        <w:trPr>
          <w:trHeight w:val="5986"/>
        </w:trPr>
        <w:tc>
          <w:tcPr>
            <w:tcW w:w="1671" w:type="dxa"/>
          </w:tcPr>
          <w:p w14:paraId="142C9D35" w14:textId="77777777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กลไกการพัฒนากำลังแรงงาน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</w:t>
            </w:r>
          </w:p>
          <w:p w14:paraId="20FD27B9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2AE9B129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623E3A46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084E7B1B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45D56EF5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280E9707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52C4C235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615B3CD9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043A499F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4B2704BF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32EDDEC4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6A87D4B3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77F7CC83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786DB699" w14:textId="77777777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</w:p>
          <w:p w14:paraId="4EE7308A" w14:textId="2553F4D3" w:rsidR="007955CB" w:rsidRPr="00CA62A7" w:rsidRDefault="007955CB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1" w:type="dxa"/>
          </w:tcPr>
          <w:p w14:paraId="1094BEDD" w14:textId="174C2D93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mc:AlternateContent>
                <mc:Choice Requires="wps">
                  <w:drawing>
                    <wp:anchor distT="45720" distB="45720" distL="114300" distR="114300" simplePos="0" relativeHeight="251697152" behindDoc="0" locked="0" layoutInCell="1" allowOverlap="1" wp14:anchorId="505D315B" wp14:editId="58D93A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1529120</wp:posOffset>
                      </wp:positionV>
                      <wp:extent cx="894779" cy="23431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4779" cy="234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08A632" w14:textId="77777777" w:rsidR="00013D42" w:rsidRPr="00D90E6E" w:rsidRDefault="00013D42" w:rsidP="00D90E6E">
                                  <w:pPr>
                                    <w:rPr>
                                      <w:rFonts w:ascii="JasmineUPC" w:hAnsi="JasmineUPC" w:cs="JasmineUPC"/>
                                      <w:b/>
                                      <w:bCs/>
                                      <w:lang w:val="en-US" w:bidi="th-TH"/>
                                    </w:rPr>
                                  </w:pPr>
                                  <w:r w:rsidRPr="00D90E6E">
                                    <w:rPr>
                                      <w:rFonts w:ascii="JasmineUPC" w:hAnsi="JasmineUPC" w:cs="JasmineUPC"/>
                                      <w:b/>
                                      <w:bCs/>
                                      <w:cs/>
                                      <w:lang w:bidi="th-TH"/>
                                    </w:rPr>
                                    <w:t xml:space="preserve">ทางภาษี </w:t>
                                  </w:r>
                                  <w:r w:rsidRPr="00D90E6E">
                                    <w:rPr>
                                      <w:rFonts w:ascii="JasmineUPC" w:hAnsi="JasmineUPC" w:cs="JasmineUPC"/>
                                      <w:b/>
                                      <w:bCs/>
                                      <w:lang w:val="en-US" w:bidi="th-TH"/>
                                    </w:rPr>
                                    <w:t>200%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120.4pt;width:70.45pt;height:18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" stroked="f">
                      <v:textbox>
                        <w:txbxContent>
                          <w:p w14:paraId="0008A632" w14:textId="77777777" w:rsidR="00013D42" w:rsidRPr="00D90E6E" w:rsidRDefault="00013D42" w:rsidP="00D90E6E">
                            <w:pPr>
                              <w:rPr>
                                <w:rFonts w:ascii="JasmineUPC" w:hAnsi="JasmineUPC" w:cs="JasmineUPC"/>
                                <w:b/>
                                <w:bCs/>
                                <w:lang w:val="en-US" w:bidi="th-TH"/>
                              </w:rPr>
                            </w:pPr>
                            <w:r w:rsidRPr="00D90E6E">
                              <w:rPr>
                                <w:rFonts w:ascii="JasmineUPC" w:hAnsi="JasmineUPC" w:cs="JasmineUPC"/>
                                <w:b/>
                                <w:bCs/>
                                <w:cs/>
                                <w:lang w:bidi="th-TH"/>
                              </w:rPr>
                              <w:t xml:space="preserve">ทางภาษี </w:t>
                            </w:r>
                            <w:r w:rsidRPr="00D90E6E">
                              <w:rPr>
                                <w:rFonts w:ascii="JasmineUPC" w:hAnsi="JasmineUPC" w:cs="JasmineUPC"/>
                                <w:b/>
                                <w:bCs/>
                                <w:lang w:val="en-US" w:bidi="th-TH"/>
                              </w:rPr>
                              <w:t>200%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62A7"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  <w:cs/>
                <w:lang w:val="en-US" w:bidi="th-TH"/>
              </w:rPr>
              <w:drawing>
                <wp:inline distT="0" distB="0" distL="0" distR="0" wp14:anchorId="5B0CC601" wp14:editId="0733C508">
                  <wp:extent cx="4693591" cy="333976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3591" cy="3339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758C85" w14:textId="54F0255C" w:rsidR="007955CB" w:rsidRPr="007231EC" w:rsidRDefault="007955CB" w:rsidP="002C2F45">
            <w:pPr>
              <w:pStyle w:val="ListParagraph"/>
              <w:numPr>
                <w:ilvl w:val="0"/>
                <w:numId w:val="29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31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สถานประกอบกิจการ  จำนวน </w:t>
            </w:r>
            <w:r w:rsidRPr="007231E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2,987</w:t>
            </w:r>
            <w:r w:rsidRPr="007231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แห่ง</w:t>
            </w:r>
          </w:p>
          <w:p w14:paraId="5040542F" w14:textId="77777777" w:rsidR="002C2F45" w:rsidRPr="007231EC" w:rsidRDefault="007955CB" w:rsidP="002C2F45">
            <w:pPr>
              <w:pStyle w:val="ListParagraph"/>
              <w:numPr>
                <w:ilvl w:val="0"/>
                <w:numId w:val="29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231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สถานศึกษา/หน่วยฝึกอบรม ไม่น้อยกว่า 50 แห่ง</w:t>
            </w:r>
            <w:r w:rsidR="002C2F45" w:rsidRPr="007231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14:paraId="607912FC" w14:textId="6054A1CE" w:rsidR="007955CB" w:rsidRPr="00CA62A7" w:rsidRDefault="002C2F45" w:rsidP="002C2F4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  <w:lang w:val="en-US"/>
              </w:rPr>
            </w:pPr>
            <w:r w:rsidRPr="007231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(เพิ่มกลไก)</w:t>
            </w:r>
          </w:p>
        </w:tc>
      </w:tr>
      <w:tr w:rsidR="00013D42" w:rsidRPr="00CA62A7" w14:paraId="44D9E3AF" w14:textId="77777777" w:rsidTr="007231EC">
        <w:trPr>
          <w:trHeight w:val="397"/>
        </w:trPr>
        <w:tc>
          <w:tcPr>
            <w:tcW w:w="1671" w:type="dxa"/>
          </w:tcPr>
          <w:p w14:paraId="31685C84" w14:textId="625B8FBE" w:rsidR="00013D42" w:rsidRPr="00CA62A7" w:rsidRDefault="00013D42" w:rsidP="00013D42">
            <w:pPr>
              <w:tabs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>6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. ประมาณการ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ค่าใช้จ่ายที่เพิ่มขึ้น</w:t>
            </w:r>
          </w:p>
        </w:tc>
        <w:tc>
          <w:tcPr>
            <w:tcW w:w="7401" w:type="dxa"/>
          </w:tcPr>
          <w:p w14:paraId="1F7F7933" w14:textId="7C72FF71" w:rsidR="00013D42" w:rsidRPr="00CA62A7" w:rsidRDefault="00013D42" w:rsidP="00013D42">
            <w:pPr>
              <w:pStyle w:val="ListParagraph"/>
              <w:numPr>
                <w:ilvl w:val="0"/>
                <w:numId w:val="14"/>
              </w:numPr>
              <w:tabs>
                <w:tab w:val="left" w:pos="1418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val="en-US" w:bidi="th-TH"/>
              </w:rPr>
              <w:t>งบบุคลากร</w:t>
            </w:r>
            <w:r w:rsidR="006F1A5B" w:rsidRPr="00CA62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val="en-US" w:bidi="th-TH"/>
              </w:rPr>
              <w:t>ตามที่ได้รับการจัดสรร</w:t>
            </w:r>
          </w:p>
          <w:p w14:paraId="0BB1F392" w14:textId="5D673082" w:rsidR="00013D42" w:rsidRPr="00CA62A7" w:rsidRDefault="00013D42" w:rsidP="002C2F45">
            <w:pPr>
              <w:pStyle w:val="ListParagraph"/>
              <w:numPr>
                <w:ilvl w:val="0"/>
                <w:numId w:val="14"/>
              </w:num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งบดำเนินงานและงบอื่น ๆ </w:t>
            </w:r>
            <w:r w:rsidR="006F1A5B" w:rsidRPr="00CA62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val="en-US" w:bidi="th-TH"/>
              </w:rPr>
              <w:t>ตามที่ได้รับการจัดสรร</w:t>
            </w:r>
            <w:r w:rsidRPr="00CA62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013D42" w:rsidRPr="00CA62A7" w14:paraId="3B073EE5" w14:textId="77777777" w:rsidTr="007231EC">
        <w:trPr>
          <w:trHeight w:val="947"/>
        </w:trPr>
        <w:tc>
          <w:tcPr>
            <w:tcW w:w="1671" w:type="dxa"/>
          </w:tcPr>
          <w:p w14:paraId="543E793C" w14:textId="4F2B799C" w:rsidR="00013D42" w:rsidRPr="00CA62A7" w:rsidRDefault="00013D42" w:rsidP="00013D42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A62A7">
              <w:rPr>
                <w:rFonts w:ascii="TH SarabunPSK" w:hAnsi="TH SarabunPSK" w:cs="TH SarabunPSK"/>
                <w:sz w:val="32"/>
                <w:szCs w:val="32"/>
              </w:rPr>
              <w:lastRenderedPageBreak/>
              <w:t>7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ผลสัมฤทธิ์ที่คาดว่าจะได้รับ</w:t>
            </w:r>
          </w:p>
        </w:tc>
        <w:tc>
          <w:tcPr>
            <w:tcW w:w="7401" w:type="dxa"/>
          </w:tcPr>
          <w:p w14:paraId="1B0D1A19" w14:textId="77777777" w:rsidR="00013D42" w:rsidRPr="00CA62A7" w:rsidRDefault="00013D42" w:rsidP="00013D42">
            <w:pPr>
              <w:pStyle w:val="ListParagraph"/>
              <w:numPr>
                <w:ilvl w:val="0"/>
                <w:numId w:val="12"/>
              </w:numPr>
              <w:tabs>
                <w:tab w:val="left" w:pos="141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ผู้ผ่านการพัฒนาฝีมือแรงงาน</w:t>
            </w:r>
          </w:p>
          <w:tbl>
            <w:tblPr>
              <w:tblStyle w:val="GridTableLight"/>
              <w:tblW w:w="5000" w:type="pct"/>
              <w:tblLook w:val="04A0" w:firstRow="1" w:lastRow="0" w:firstColumn="1" w:lastColumn="0" w:noHBand="0" w:noVBand="1"/>
            </w:tblPr>
            <w:tblGrid>
              <w:gridCol w:w="926"/>
              <w:gridCol w:w="1386"/>
              <w:gridCol w:w="1107"/>
              <w:gridCol w:w="1526"/>
              <w:gridCol w:w="1388"/>
              <w:gridCol w:w="1048"/>
            </w:tblGrid>
            <w:tr w:rsidR="00013D42" w:rsidRPr="00CA62A7" w14:paraId="33F97816" w14:textId="77777777" w:rsidTr="00CA62A7">
              <w:trPr>
                <w:trHeight w:val="610"/>
              </w:trPr>
              <w:tc>
                <w:tcPr>
                  <w:tcW w:w="633" w:type="pct"/>
                </w:tcPr>
                <w:p w14:paraId="60AEFACF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ลำดับที่</w:t>
                  </w:r>
                </w:p>
              </w:tc>
              <w:tc>
                <w:tcPr>
                  <w:tcW w:w="944" w:type="pct"/>
                </w:tcPr>
                <w:p w14:paraId="33D8CD36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ปีงบประมาณ พ.ศ.</w:t>
                  </w:r>
                </w:p>
              </w:tc>
              <w:tc>
                <w:tcPr>
                  <w:tcW w:w="755" w:type="pct"/>
                </w:tcPr>
                <w:p w14:paraId="1F456DAE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จำนวนผู้เข้ารับการฝึกอบรม (คน)</w:t>
                  </w:r>
                </w:p>
              </w:tc>
              <w:tc>
                <w:tcPr>
                  <w:tcW w:w="1039" w:type="pct"/>
                </w:tcPr>
                <w:p w14:paraId="458D769D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จำนวนผู้เข้ารับการทดสอบมาตรฐานฝีมือแรงงานแห่งชาติ (คน)</w:t>
                  </w:r>
                </w:p>
              </w:tc>
              <w:tc>
                <w:tcPr>
                  <w:tcW w:w="945" w:type="pct"/>
                </w:tcPr>
                <w:p w14:paraId="5F0C4D09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ind w:left="-90" w:right="-13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จำนวนผู้เข้ารับการประเมินความรู้ความสามารถ (คน)</w:t>
                  </w:r>
                </w:p>
              </w:tc>
              <w:tc>
                <w:tcPr>
                  <w:tcW w:w="684" w:type="pct"/>
                </w:tcPr>
                <w:p w14:paraId="75F4309A" w14:textId="145FBF42" w:rsidR="00013D42" w:rsidRPr="00CA62A7" w:rsidRDefault="00013D42" w:rsidP="002C2F45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จำนวนผู้เข้ารับการส่งเสริมสิทธิประโยชน์</w:t>
                  </w:r>
                  <w:r w:rsidR="002C2F45"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(คน)</w:t>
                  </w:r>
                </w:p>
              </w:tc>
            </w:tr>
            <w:tr w:rsidR="002C2F45" w:rsidRPr="00CA62A7" w14:paraId="130D7CFB" w14:textId="77777777" w:rsidTr="00CA62A7">
              <w:trPr>
                <w:trHeight w:val="330"/>
              </w:trPr>
              <w:tc>
                <w:tcPr>
                  <w:tcW w:w="5000" w:type="pct"/>
                  <w:gridSpan w:val="6"/>
                </w:tcPr>
                <w:p w14:paraId="352CCEFD" w14:textId="6219C5E2" w:rsidR="002C2F45" w:rsidRPr="00CA62A7" w:rsidRDefault="002C2F45" w:rsidP="00013D42">
                  <w:pPr>
                    <w:tabs>
                      <w:tab w:val="left" w:pos="1418"/>
                    </w:tabs>
                    <w:adjustRightInd w:val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ผลการดำเนินงานที่ผ่านมา ๓ ปีย้อนหลัง</w:t>
                  </w:r>
                </w:p>
              </w:tc>
            </w:tr>
            <w:tr w:rsidR="00013D42" w:rsidRPr="00CA62A7" w14:paraId="24FCA7B0" w14:textId="77777777" w:rsidTr="00CA62A7">
              <w:trPr>
                <w:trHeight w:val="300"/>
              </w:trPr>
              <w:tc>
                <w:tcPr>
                  <w:tcW w:w="633" w:type="pct"/>
                </w:tcPr>
                <w:p w14:paraId="07805E16" w14:textId="3AF37D35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1</w:t>
                  </w:r>
                </w:p>
              </w:tc>
              <w:tc>
                <w:tcPr>
                  <w:tcW w:w="944" w:type="pct"/>
                </w:tcPr>
                <w:p w14:paraId="62A62E9B" w14:textId="08FCD6F9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256</w:t>
                  </w:r>
                  <w:r w:rsidR="00013D42"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755" w:type="pct"/>
                </w:tcPr>
                <w:p w14:paraId="1C56EE7E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255</w:t>
                  </w:r>
                </w:p>
              </w:tc>
              <w:tc>
                <w:tcPr>
                  <w:tcW w:w="1039" w:type="pct"/>
                </w:tcPr>
                <w:p w14:paraId="4E0806C1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319</w:t>
                  </w:r>
                </w:p>
              </w:tc>
              <w:tc>
                <w:tcPr>
                  <w:tcW w:w="945" w:type="pct"/>
                </w:tcPr>
                <w:p w14:paraId="24F7EFAF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  <w:lang w:bidi="th-TH"/>
                    </w:rPr>
                    <w:t>-</w:t>
                  </w:r>
                </w:p>
              </w:tc>
              <w:tc>
                <w:tcPr>
                  <w:tcW w:w="684" w:type="pct"/>
                </w:tcPr>
                <w:p w14:paraId="56B2D0AF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85,876</w:t>
                  </w:r>
                </w:p>
              </w:tc>
            </w:tr>
            <w:tr w:rsidR="00013D42" w:rsidRPr="00CA62A7" w14:paraId="41E11BEC" w14:textId="77777777" w:rsidTr="00CA62A7">
              <w:trPr>
                <w:trHeight w:val="300"/>
              </w:trPr>
              <w:tc>
                <w:tcPr>
                  <w:tcW w:w="633" w:type="pct"/>
                </w:tcPr>
                <w:p w14:paraId="0BB9C3D0" w14:textId="69C4C9BE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</w:t>
                  </w:r>
                </w:p>
              </w:tc>
              <w:tc>
                <w:tcPr>
                  <w:tcW w:w="944" w:type="pct"/>
                </w:tcPr>
                <w:p w14:paraId="7099B0DE" w14:textId="653DDE25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256</w:t>
                  </w:r>
                  <w:r w:rsidR="00013D42"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755" w:type="pct"/>
                </w:tcPr>
                <w:p w14:paraId="5323183A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783</w:t>
                  </w:r>
                </w:p>
              </w:tc>
              <w:tc>
                <w:tcPr>
                  <w:tcW w:w="1039" w:type="pct"/>
                </w:tcPr>
                <w:p w14:paraId="04655259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341</w:t>
                  </w:r>
                </w:p>
              </w:tc>
              <w:tc>
                <w:tcPr>
                  <w:tcW w:w="945" w:type="pct"/>
                </w:tcPr>
                <w:p w14:paraId="3E14DBAD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183</w:t>
                  </w:r>
                </w:p>
              </w:tc>
              <w:tc>
                <w:tcPr>
                  <w:tcW w:w="684" w:type="pct"/>
                </w:tcPr>
                <w:p w14:paraId="413C504B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444</w:t>
                  </w:r>
                </w:p>
              </w:tc>
            </w:tr>
            <w:tr w:rsidR="00013D42" w:rsidRPr="00CA62A7" w14:paraId="68332962" w14:textId="77777777" w:rsidTr="00CA62A7">
              <w:trPr>
                <w:trHeight w:val="309"/>
              </w:trPr>
              <w:tc>
                <w:tcPr>
                  <w:tcW w:w="633" w:type="pct"/>
                </w:tcPr>
                <w:p w14:paraId="73F8FBEE" w14:textId="6BEC49C6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3</w:t>
                  </w:r>
                </w:p>
              </w:tc>
              <w:tc>
                <w:tcPr>
                  <w:tcW w:w="944" w:type="pct"/>
                </w:tcPr>
                <w:p w14:paraId="31E5D971" w14:textId="7D0EC358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256</w:t>
                  </w:r>
                  <w:r w:rsidR="00013D42"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  <w:p w14:paraId="59D380D1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</w:p>
              </w:tc>
              <w:tc>
                <w:tcPr>
                  <w:tcW w:w="755" w:type="pct"/>
                </w:tcPr>
                <w:p w14:paraId="2201B7AE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</w:p>
              </w:tc>
              <w:tc>
                <w:tcPr>
                  <w:tcW w:w="1039" w:type="pct"/>
                </w:tcPr>
                <w:p w14:paraId="36F05B50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945" w:type="pct"/>
                </w:tcPr>
                <w:p w14:paraId="3DEBE261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154</w:t>
                  </w:r>
                </w:p>
              </w:tc>
              <w:tc>
                <w:tcPr>
                  <w:tcW w:w="684" w:type="pct"/>
                </w:tcPr>
                <w:p w14:paraId="1D5886AC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113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922</w:t>
                  </w:r>
                </w:p>
              </w:tc>
            </w:tr>
            <w:tr w:rsidR="002C2F45" w:rsidRPr="00CA62A7" w14:paraId="56A21234" w14:textId="77777777" w:rsidTr="00CA62A7">
              <w:trPr>
                <w:trHeight w:val="381"/>
              </w:trPr>
              <w:tc>
                <w:tcPr>
                  <w:tcW w:w="5000" w:type="pct"/>
                  <w:gridSpan w:val="6"/>
                </w:tcPr>
                <w:p w14:paraId="64DB92F8" w14:textId="43FFF466" w:rsidR="002C2F45" w:rsidRPr="00CA62A7" w:rsidRDefault="002C2F45" w:rsidP="00013D42">
                  <w:pPr>
                    <w:tabs>
                      <w:tab w:val="left" w:pos="1418"/>
                    </w:tabs>
                    <w:adjustRightInd w:val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เป้าหมายการดำเนินการล่วงหน้า ๓ ปี</w:t>
                  </w:r>
                </w:p>
              </w:tc>
            </w:tr>
            <w:tr w:rsidR="00013D42" w:rsidRPr="00CA62A7" w14:paraId="6C8593A0" w14:textId="77777777" w:rsidTr="00CA62A7">
              <w:trPr>
                <w:trHeight w:val="309"/>
              </w:trPr>
              <w:tc>
                <w:tcPr>
                  <w:tcW w:w="633" w:type="pct"/>
                </w:tcPr>
                <w:p w14:paraId="22A13420" w14:textId="0474B08D" w:rsidR="00013D42" w:rsidRPr="00CA62A7" w:rsidRDefault="00A50399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944" w:type="pct"/>
                </w:tcPr>
                <w:p w14:paraId="1D59844C" w14:textId="69B81AFE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256</w:t>
                  </w:r>
                  <w:r w:rsidR="00013D42"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755" w:type="pct"/>
                </w:tcPr>
                <w:p w14:paraId="0E3514D4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2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US"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lang w:val="en-US" w:bidi="th-TH"/>
                    </w:rPr>
                    <w:t>000</w:t>
                  </w:r>
                </w:p>
              </w:tc>
              <w:tc>
                <w:tcPr>
                  <w:tcW w:w="1039" w:type="pct"/>
                </w:tcPr>
                <w:p w14:paraId="256CCBDB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500</w:t>
                  </w:r>
                </w:p>
              </w:tc>
              <w:tc>
                <w:tcPr>
                  <w:tcW w:w="945" w:type="pct"/>
                </w:tcPr>
                <w:p w14:paraId="59D544EF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684" w:type="pct"/>
                </w:tcPr>
                <w:p w14:paraId="65C25D63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120,000</w:t>
                  </w:r>
                </w:p>
              </w:tc>
            </w:tr>
            <w:tr w:rsidR="00013D42" w:rsidRPr="00CA62A7" w14:paraId="54AF322E" w14:textId="77777777" w:rsidTr="00CA62A7">
              <w:trPr>
                <w:trHeight w:val="300"/>
              </w:trPr>
              <w:tc>
                <w:tcPr>
                  <w:tcW w:w="633" w:type="pct"/>
                </w:tcPr>
                <w:p w14:paraId="5B7D5A35" w14:textId="6EF6D589" w:rsidR="00013D42" w:rsidRPr="00CA62A7" w:rsidRDefault="00A50399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2</w:t>
                  </w:r>
                </w:p>
              </w:tc>
              <w:tc>
                <w:tcPr>
                  <w:tcW w:w="944" w:type="pct"/>
                </w:tcPr>
                <w:p w14:paraId="72FA9178" w14:textId="5F7D6586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256</w:t>
                  </w:r>
                  <w:r w:rsidR="00013D42"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755" w:type="pct"/>
                </w:tcPr>
                <w:p w14:paraId="11ABB038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000</w:t>
                  </w:r>
                </w:p>
              </w:tc>
              <w:tc>
                <w:tcPr>
                  <w:tcW w:w="1039" w:type="pct"/>
                </w:tcPr>
                <w:p w14:paraId="0293FF22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700</w:t>
                  </w:r>
                </w:p>
              </w:tc>
              <w:tc>
                <w:tcPr>
                  <w:tcW w:w="945" w:type="pct"/>
                </w:tcPr>
                <w:p w14:paraId="02AF63F7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400</w:t>
                  </w:r>
                </w:p>
              </w:tc>
              <w:tc>
                <w:tcPr>
                  <w:tcW w:w="684" w:type="pct"/>
                </w:tcPr>
                <w:p w14:paraId="1D9ABF72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130,000</w:t>
                  </w:r>
                </w:p>
              </w:tc>
            </w:tr>
            <w:tr w:rsidR="00013D42" w:rsidRPr="00CA62A7" w14:paraId="7CAAFE65" w14:textId="77777777" w:rsidTr="00CA62A7">
              <w:trPr>
                <w:trHeight w:val="300"/>
              </w:trPr>
              <w:tc>
                <w:tcPr>
                  <w:tcW w:w="633" w:type="pct"/>
                </w:tcPr>
                <w:p w14:paraId="6024E2A1" w14:textId="36250E08" w:rsidR="00013D42" w:rsidRPr="00CA62A7" w:rsidRDefault="00A50399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3</w:t>
                  </w:r>
                </w:p>
              </w:tc>
              <w:tc>
                <w:tcPr>
                  <w:tcW w:w="944" w:type="pct"/>
                </w:tcPr>
                <w:p w14:paraId="0217251E" w14:textId="42311A53" w:rsidR="00013D42" w:rsidRPr="00CA62A7" w:rsidRDefault="007231EC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256</w:t>
                  </w:r>
                  <w:r w:rsidR="00013D42"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755" w:type="pct"/>
                </w:tcPr>
                <w:p w14:paraId="4CF78F38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</w:t>
                  </w: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000</w:t>
                  </w:r>
                </w:p>
              </w:tc>
              <w:tc>
                <w:tcPr>
                  <w:tcW w:w="1039" w:type="pct"/>
                </w:tcPr>
                <w:p w14:paraId="503E2E56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1000</w:t>
                  </w:r>
                </w:p>
              </w:tc>
              <w:tc>
                <w:tcPr>
                  <w:tcW w:w="945" w:type="pct"/>
                </w:tcPr>
                <w:p w14:paraId="7C8485A9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500</w:t>
                  </w:r>
                </w:p>
              </w:tc>
              <w:tc>
                <w:tcPr>
                  <w:tcW w:w="684" w:type="pct"/>
                </w:tcPr>
                <w:p w14:paraId="03089E3B" w14:textId="77777777" w:rsidR="00013D42" w:rsidRPr="00CA62A7" w:rsidRDefault="00013D42" w:rsidP="00013D42">
                  <w:pPr>
                    <w:tabs>
                      <w:tab w:val="left" w:pos="1418"/>
                    </w:tabs>
                    <w:adjustRightInd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A62A7">
                    <w:rPr>
                      <w:rFonts w:ascii="TH SarabunPSK" w:hAnsi="TH SarabunPSK" w:cs="TH SarabunPSK"/>
                      <w:sz w:val="32"/>
                      <w:szCs w:val="32"/>
                    </w:rPr>
                    <w:t>140,000</w:t>
                  </w:r>
                </w:p>
              </w:tc>
            </w:tr>
          </w:tbl>
          <w:p w14:paraId="46EE550A" w14:textId="68125358" w:rsidR="00013D42" w:rsidRPr="00CA62A7" w:rsidRDefault="00013D42" w:rsidP="007231EC">
            <w:pPr>
              <w:pStyle w:val="ListParagraph"/>
              <w:numPr>
                <w:ilvl w:val="0"/>
                <w:numId w:val="12"/>
              </w:numPr>
              <w:tabs>
                <w:tab w:val="left" w:pos="1418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/>
              </w:rPr>
            </w:pP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ร้อยละการมีงานทำของผู้ผ่านการพัฒนาฝีมือแรงงาน ไม่น้อยกว่า</w:t>
            </w:r>
            <w:r w:rsidR="00BA2601"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ร้อยละ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70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</w:p>
          <w:p w14:paraId="40414436" w14:textId="0469F2CD" w:rsidR="00013D42" w:rsidRPr="00CA62A7" w:rsidRDefault="00013D42" w:rsidP="007231EC">
            <w:pPr>
              <w:pStyle w:val="ListParagraph"/>
              <w:numPr>
                <w:ilvl w:val="0"/>
                <w:numId w:val="12"/>
              </w:numPr>
              <w:tabs>
                <w:tab w:val="left" w:pos="1418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ประมาณการรายได้ของผู้ผ่านการฝึกอบรม 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12,000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-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15,000 </w:t>
            </w:r>
            <w:r w:rsidR="00384DDA"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บาท</w:t>
            </w:r>
          </w:p>
          <w:p w14:paraId="22E2B4D2" w14:textId="77777777" w:rsidR="00013D42" w:rsidRPr="00CA62A7" w:rsidRDefault="00013D42" w:rsidP="007231EC">
            <w:pPr>
              <w:pStyle w:val="ListParagraph"/>
              <w:numPr>
                <w:ilvl w:val="0"/>
                <w:numId w:val="12"/>
              </w:num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มูลค่าทางเศรษฐกิจที่เพิ่มขึ้นจากการพัฒนาฝีมือแรงงาน</w:t>
            </w:r>
          </w:p>
          <w:p w14:paraId="6E3F90A9" w14:textId="77777777" w:rsidR="00013D42" w:rsidRPr="00CA62A7" w:rsidRDefault="00013D42" w:rsidP="007231EC">
            <w:pPr>
              <w:tabs>
                <w:tab w:val="left" w:pos="1418"/>
              </w:tabs>
              <w:ind w:left="7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ปี 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2566 </w:t>
            </w:r>
            <w:r w:rsidRPr="00CA6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: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95,564,754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บาท (มูลค่า 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GPP 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* อัตราการเติบโต * เป้าหมายฝึกอบรม(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/>
              </w:rPr>
              <w:t>513,789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* 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%* </w:t>
            </w:r>
            <w:r w:rsidRPr="00CA62A7">
              <w:rPr>
                <w:rFonts w:ascii="TH SarabunPSK" w:hAnsi="TH SarabunPSK" w:cs="TH SarabunPSK"/>
                <w:sz w:val="32"/>
                <w:szCs w:val="32"/>
                <w:lang w:val="en-US"/>
              </w:rPr>
              <w:t>2,000</w:t>
            </w:r>
            <w:r w:rsidRPr="00CA62A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 )</w:t>
            </w:r>
          </w:p>
          <w:p w14:paraId="179DA253" w14:textId="77777777" w:rsidR="00013D42" w:rsidRPr="00CA62A7" w:rsidRDefault="00013D42" w:rsidP="007231EC">
            <w:pPr>
              <w:tabs>
                <w:tab w:val="left" w:pos="1418"/>
              </w:tabs>
              <w:ind w:left="720"/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</w:pPr>
            <w:r w:rsidRPr="00CA62A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val="en-US" w:bidi="th-TH"/>
              </w:rPr>
              <w:t xml:space="preserve">ปี </w:t>
            </w:r>
            <w:r w:rsidRPr="00CA62A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lang w:val="en-US"/>
              </w:rPr>
              <w:t xml:space="preserve">2567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: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143,347,1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 w:bidi="th-TH"/>
              </w:rPr>
              <w:t>31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 บาท (มูลค่า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 xml:space="preserve">GPP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>* อัตราการเติบโต * เป้าหมายฝึกอบรม(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513,789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*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9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>.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3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%*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3,000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>) )</w:t>
            </w:r>
          </w:p>
          <w:p w14:paraId="1569189B" w14:textId="77777777" w:rsidR="00013D42" w:rsidRPr="00CA62A7" w:rsidRDefault="00013D42" w:rsidP="007231EC">
            <w:pPr>
              <w:tabs>
                <w:tab w:val="left" w:pos="1418"/>
              </w:tabs>
              <w:ind w:left="720"/>
              <w:rPr>
                <w:rFonts w:ascii="TH SarabunPSK" w:hAnsi="TH SarabunPSK" w:cs="TH SarabunPSK"/>
                <w:spacing w:val="-6"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val="en-US" w:bidi="th-TH"/>
              </w:rPr>
              <w:t xml:space="preserve">ปี </w:t>
            </w:r>
            <w:r w:rsidRPr="00CA62A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lang w:val="en-US"/>
              </w:rPr>
              <w:t xml:space="preserve">2568 </w:t>
            </w:r>
            <w:r w:rsidRPr="00CA62A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val="en-US" w:bidi="th-TH"/>
              </w:rPr>
              <w:t>: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191,129,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 w:bidi="th-TH"/>
              </w:rPr>
              <w:t>508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 บาท (มูลค่า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 xml:space="preserve">GPP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>* อัตราการเติบโต * เป้าหมายฝึกอบรม(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513,789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*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 w:bidi="th-TH"/>
              </w:rPr>
              <w:t>9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>.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 w:bidi="th-TH"/>
              </w:rPr>
              <w:t>3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 xml:space="preserve">%* 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lang w:val="en-US"/>
              </w:rPr>
              <w:t>4,000</w:t>
            </w:r>
            <w:r w:rsidRPr="00CA62A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US" w:bidi="th-TH"/>
              </w:rPr>
              <w:t>) )</w:t>
            </w:r>
          </w:p>
          <w:p w14:paraId="7BE1AC99" w14:textId="77777777" w:rsidR="00013D42" w:rsidRPr="00CA62A7" w:rsidRDefault="00013D42" w:rsidP="007231EC">
            <w:pPr>
              <w:tabs>
                <w:tab w:val="left" w:pos="1418"/>
              </w:tabs>
              <w:ind w:left="72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(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GPP 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= 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 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ที่มา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: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ผลิตภัณฑ์ภาคและจังหวัด แบบปริมาณลูกโซ่ ฉบับ พ.ศ. 2562 (</w:t>
            </w:r>
            <w:r w:rsidRPr="00CA62A7">
              <w:rPr>
                <w:rStyle w:val="texthead"/>
                <w:rFonts w:ascii="TH SarabunPSK" w:hAnsi="TH SarabunPSK" w:cs="TH SarabunPSK"/>
                <w:sz w:val="32"/>
                <w:szCs w:val="32"/>
              </w:rPr>
              <w:t xml:space="preserve">Gross Regional and Provincial Product </w:t>
            </w:r>
            <w:r w:rsidRPr="00CA62A7">
              <w:rPr>
                <w:rStyle w:val="texthead"/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Chain Volume Measures </w:t>
            </w:r>
            <w:r w:rsidRPr="00CA62A7">
              <w:rPr>
                <w:rStyle w:val="texthead"/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2019 </w:t>
            </w:r>
            <w:r w:rsidRPr="00CA62A7">
              <w:rPr>
                <w:rStyle w:val="texthead"/>
                <w:rFonts w:ascii="TH SarabunPSK" w:hAnsi="TH SarabunPSK" w:cs="TH SarabunPSK"/>
                <w:color w:val="000000" w:themeColor="text1"/>
                <w:sz w:val="32"/>
                <w:szCs w:val="32"/>
              </w:rPr>
              <w:t>Edition</w:t>
            </w:r>
            <w:r w:rsidRPr="00CA62A7">
              <w:rPr>
                <w:rStyle w:val="texthead"/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) สำนักงานสภาพัฒนาการเศรษฐกิจและสังคมแห่งชาติ)</w:t>
            </w:r>
          </w:p>
          <w:p w14:paraId="56AB1086" w14:textId="159E5C9A" w:rsidR="00013D42" w:rsidRPr="00CA62A7" w:rsidRDefault="00013D42" w:rsidP="007231EC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มูลค่าทางเศรษฐกิจ</w:t>
            </w:r>
            <w:r w:rsidR="007231E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รวม 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3 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>ปี</w:t>
            </w:r>
            <w:r w:rsidRPr="00CA6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430</w:t>
            </w:r>
            <w:r w:rsidRPr="00CA6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CA6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041</w:t>
            </w:r>
            <w:r w:rsidRPr="00CA6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,393</w:t>
            </w:r>
            <w:r w:rsidRPr="00CA6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บาท</w:t>
            </w:r>
          </w:p>
          <w:p w14:paraId="05D6D563" w14:textId="72DFC68C" w:rsidR="00427C1E" w:rsidRPr="00CA62A7" w:rsidRDefault="00427C1E" w:rsidP="007231EC">
            <w:pPr>
              <w:tabs>
                <w:tab w:val="left" w:pos="392"/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 1.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กำลังแรงงานที่ได้รับการพัฒนาเป็นแรงงานฝีมือตามมาตรฐานฝีมือแรงงาน มีงานทำได้ปรับค่าจ้างที่สูงขึ้น ไม่น้อยกว่าร้อยละ </w:t>
            </w:r>
            <w:r w:rsidR="00F80CE1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8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>0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ของกลุ่มเป้าหมาย</w:t>
            </w:r>
          </w:p>
          <w:p w14:paraId="1DC4E2A7" w14:textId="57906814" w:rsidR="00427C1E" w:rsidRPr="00CA62A7" w:rsidRDefault="00427C1E" w:rsidP="007231EC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 2.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ผลิตภาพแรงงานและรายได้ของกำลังแรงงานเพิ่มขึ้น</w:t>
            </w:r>
          </w:p>
          <w:p w14:paraId="6AC8BAEC" w14:textId="1BA01DD5" w:rsidR="00427C1E" w:rsidRPr="00CA62A7" w:rsidRDefault="00427C1E" w:rsidP="007231EC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 3.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การพัฒนาฝีมือแรงงานสามารถรองรับการขยายตัวภาคการผลิต อุตสาหกรรม</w:t>
            </w:r>
            <w:r w:rsidR="00CA6DBA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</w:t>
            </w:r>
            <w:r w:rsidR="00CA6DBA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 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พาณิชยกรรม การเกษตร และภาคการท่องเที่ยว แรงงานมีฝีมือตรงตามความต้องการ </w:t>
            </w:r>
            <w:r w:rsidR="004F2111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  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การว่างงาน</w:t>
            </w:r>
            <w:r w:rsidR="004F2111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ลดลง</w:t>
            </w:r>
          </w:p>
          <w:p w14:paraId="73B4A86E" w14:textId="2789AC88" w:rsidR="00427C1E" w:rsidRPr="00CA62A7" w:rsidRDefault="00427C1E" w:rsidP="007231EC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4.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ผู้ประกอบการอุตสาหกรรม และ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SME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ให้มีขีดความสามารถในการแข่งขันเพิ่มขึ้น</w:t>
            </w:r>
          </w:p>
          <w:p w14:paraId="67941C9F" w14:textId="61CAC4D5" w:rsidR="00427C1E" w:rsidRPr="00CA62A7" w:rsidRDefault="00427C1E" w:rsidP="007231EC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5.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สถานประกอบกิจการมีการพัฒนาผลิตภัณฑ์และกระบวนการผลิตภาคอุตสาหกรรม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lastRenderedPageBreak/>
              <w:t>เป็นมิตรกับสังคมและสิ่งแวดล้อม</w:t>
            </w:r>
          </w:p>
          <w:p w14:paraId="381AF88C" w14:textId="5BD6ED75" w:rsidR="00427C1E" w:rsidRPr="00CA62A7" w:rsidRDefault="00427C1E" w:rsidP="007231EC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6.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จำนวนรายได้เฉลี่ยต่อเดือนต่อครัวเรือนเพิ่มขึ้น ร้อยละ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>3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ต่อปี</w:t>
            </w:r>
          </w:p>
          <w:p w14:paraId="7BBDCA4F" w14:textId="536D1FF7" w:rsidR="006B46F0" w:rsidRPr="00CA62A7" w:rsidRDefault="00427C1E" w:rsidP="007231EC">
            <w:pPr>
              <w:tabs>
                <w:tab w:val="left" w:pos="1418"/>
              </w:tabs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</w:pP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  7.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อัตราการขยายตัวของผลิตภัณฑ์มวลรวมของจังหวัด</w:t>
            </w:r>
            <w:r w:rsidR="0009708A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ปราจีนบุรี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(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 xml:space="preserve">GPP)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>เพิ่มขึ้น</w:t>
            </w:r>
            <w:r w:rsidR="006A5435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</w:t>
            </w:r>
            <w:r w:rsidR="0009708A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</w:t>
            </w:r>
            <w:r w:rsidR="006A5435"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      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cs/>
                <w:lang w:val="en-US" w:bidi="th-TH"/>
              </w:rPr>
              <w:t xml:space="preserve">เป็นร้อยละ </w:t>
            </w:r>
            <w:r w:rsidRPr="00CA62A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t>1</w:t>
            </w:r>
          </w:p>
        </w:tc>
      </w:tr>
      <w:bookmarkEnd w:id="0"/>
      <w:bookmarkEnd w:id="3"/>
    </w:tbl>
    <w:p w14:paraId="60D92F55" w14:textId="77777777" w:rsidR="002262D2" w:rsidRPr="00CA62A7" w:rsidRDefault="002262D2" w:rsidP="00DD39D3">
      <w:pPr>
        <w:tabs>
          <w:tab w:val="left" w:pos="1418"/>
        </w:tabs>
        <w:rPr>
          <w:rFonts w:ascii="TH SarabunPSK" w:hAnsi="TH SarabunPSK" w:cs="TH SarabunPSK"/>
          <w:sz w:val="32"/>
          <w:szCs w:val="32"/>
          <w:lang w:val="en-US"/>
        </w:rPr>
      </w:pPr>
    </w:p>
    <w:sectPr w:rsidR="002262D2" w:rsidRPr="00CA62A7" w:rsidSect="00CA62A7">
      <w:headerReference w:type="default" r:id="rId11"/>
      <w:type w:val="continuous"/>
      <w:pgSz w:w="11910" w:h="16840" w:code="9"/>
      <w:pgMar w:top="1418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4CFCD" w14:textId="77777777" w:rsidR="00517E84" w:rsidRDefault="00517E84" w:rsidP="00ED614D">
      <w:r>
        <w:separator/>
      </w:r>
    </w:p>
  </w:endnote>
  <w:endnote w:type="continuationSeparator" w:id="0">
    <w:p w14:paraId="5D249190" w14:textId="77777777" w:rsidR="00517E84" w:rsidRDefault="00517E84" w:rsidP="00ED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881FD" w14:textId="77777777" w:rsidR="00517E84" w:rsidRDefault="00517E84" w:rsidP="00ED614D">
      <w:r>
        <w:separator/>
      </w:r>
    </w:p>
  </w:footnote>
  <w:footnote w:type="continuationSeparator" w:id="0">
    <w:p w14:paraId="2F9F0A7E" w14:textId="77777777" w:rsidR="00517E84" w:rsidRDefault="00517E84" w:rsidP="00ED6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73514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50B69E1B" w14:textId="05F759A0" w:rsidR="00F03376" w:rsidRPr="00CA62A7" w:rsidRDefault="00F0337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CA62A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A62A7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CA62A7">
          <w:rPr>
            <w:rFonts w:ascii="TH SarabunPSK" w:hAnsi="TH SarabunPSK" w:cs="TH SarabunPSK"/>
            <w:sz w:val="32"/>
            <w:szCs w:val="32"/>
            <w:cs/>
            <w:lang w:bidi="th-TH"/>
          </w:rPr>
          <w:instrText xml:space="preserve">* </w:instrText>
        </w:r>
        <w:r w:rsidRPr="00CA62A7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CA62A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53C8C">
          <w:rPr>
            <w:rFonts w:ascii="TH SarabunPSK" w:hAnsi="TH SarabunPSK" w:cs="TH SarabunPSK"/>
            <w:noProof/>
            <w:sz w:val="32"/>
            <w:szCs w:val="32"/>
          </w:rPr>
          <w:t>6</w:t>
        </w:r>
        <w:r w:rsidRPr="00CA62A7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56746BAD" w14:textId="77777777" w:rsidR="00ED614D" w:rsidRDefault="00ED61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9DE"/>
    <w:multiLevelType w:val="hybridMultilevel"/>
    <w:tmpl w:val="34EEF7EE"/>
    <w:lvl w:ilvl="0" w:tplc="5D70F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12A29"/>
    <w:multiLevelType w:val="hybridMultilevel"/>
    <w:tmpl w:val="66205C18"/>
    <w:lvl w:ilvl="0" w:tplc="7432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64FB"/>
    <w:multiLevelType w:val="hybridMultilevel"/>
    <w:tmpl w:val="7D94304C"/>
    <w:lvl w:ilvl="0" w:tplc="7432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20BA6"/>
    <w:multiLevelType w:val="multilevel"/>
    <w:tmpl w:val="0C7E90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4">
    <w:nsid w:val="0F3B6EC0"/>
    <w:multiLevelType w:val="hybridMultilevel"/>
    <w:tmpl w:val="4126D910"/>
    <w:lvl w:ilvl="0" w:tplc="AD80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62C7C"/>
    <w:multiLevelType w:val="hybridMultilevel"/>
    <w:tmpl w:val="922C41E4"/>
    <w:lvl w:ilvl="0" w:tplc="5D70F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F7391"/>
    <w:multiLevelType w:val="multilevel"/>
    <w:tmpl w:val="9D40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57D88"/>
    <w:multiLevelType w:val="hybridMultilevel"/>
    <w:tmpl w:val="E7CA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E290B"/>
    <w:multiLevelType w:val="multilevel"/>
    <w:tmpl w:val="6A42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2444A3"/>
    <w:multiLevelType w:val="hybridMultilevel"/>
    <w:tmpl w:val="892E0CBC"/>
    <w:lvl w:ilvl="0" w:tplc="CE703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C4563"/>
    <w:multiLevelType w:val="multilevel"/>
    <w:tmpl w:val="59AA5C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11">
    <w:nsid w:val="316354DB"/>
    <w:multiLevelType w:val="hybridMultilevel"/>
    <w:tmpl w:val="5D3A0A96"/>
    <w:lvl w:ilvl="0" w:tplc="5D70F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F5233"/>
    <w:multiLevelType w:val="hybridMultilevel"/>
    <w:tmpl w:val="8C6A3C52"/>
    <w:lvl w:ilvl="0" w:tplc="7432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D4A87"/>
    <w:multiLevelType w:val="multilevel"/>
    <w:tmpl w:val="B920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BA0860"/>
    <w:multiLevelType w:val="hybridMultilevel"/>
    <w:tmpl w:val="0F627916"/>
    <w:lvl w:ilvl="0" w:tplc="AD80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C4ACD"/>
    <w:multiLevelType w:val="hybridMultilevel"/>
    <w:tmpl w:val="551C715E"/>
    <w:lvl w:ilvl="0" w:tplc="95709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842F0"/>
    <w:multiLevelType w:val="hybridMultilevel"/>
    <w:tmpl w:val="570AAC26"/>
    <w:lvl w:ilvl="0" w:tplc="7432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42408"/>
    <w:multiLevelType w:val="multilevel"/>
    <w:tmpl w:val="F10A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C86713"/>
    <w:multiLevelType w:val="hybridMultilevel"/>
    <w:tmpl w:val="3CE2FCE0"/>
    <w:lvl w:ilvl="0" w:tplc="7432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426F73"/>
    <w:multiLevelType w:val="hybridMultilevel"/>
    <w:tmpl w:val="B61248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B73B0"/>
    <w:multiLevelType w:val="hybridMultilevel"/>
    <w:tmpl w:val="0936B330"/>
    <w:lvl w:ilvl="0" w:tplc="AD80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E478DA"/>
    <w:multiLevelType w:val="multilevel"/>
    <w:tmpl w:val="4326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A6690F"/>
    <w:multiLevelType w:val="hybridMultilevel"/>
    <w:tmpl w:val="42B68C8A"/>
    <w:lvl w:ilvl="0" w:tplc="AD80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632B0"/>
    <w:multiLevelType w:val="hybridMultilevel"/>
    <w:tmpl w:val="891EEF2A"/>
    <w:lvl w:ilvl="0" w:tplc="AD80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731CB6"/>
    <w:multiLevelType w:val="hybridMultilevel"/>
    <w:tmpl w:val="223A8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9A355D"/>
    <w:multiLevelType w:val="hybridMultilevel"/>
    <w:tmpl w:val="7CE85652"/>
    <w:lvl w:ilvl="0" w:tplc="168C4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C84340"/>
    <w:multiLevelType w:val="hybridMultilevel"/>
    <w:tmpl w:val="7A06B920"/>
    <w:lvl w:ilvl="0" w:tplc="AD809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70303F"/>
    <w:multiLevelType w:val="multilevel"/>
    <w:tmpl w:val="2A54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656B9A"/>
    <w:multiLevelType w:val="hybridMultilevel"/>
    <w:tmpl w:val="9D54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D247DA"/>
    <w:multiLevelType w:val="hybridMultilevel"/>
    <w:tmpl w:val="74044C24"/>
    <w:lvl w:ilvl="0" w:tplc="7432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ED7C6E"/>
    <w:multiLevelType w:val="hybridMultilevel"/>
    <w:tmpl w:val="A5CE5068"/>
    <w:lvl w:ilvl="0" w:tplc="5D70F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21"/>
  </w:num>
  <w:num w:numId="4">
    <w:abstractNumId w:val="8"/>
  </w:num>
  <w:num w:numId="5">
    <w:abstractNumId w:val="17"/>
  </w:num>
  <w:num w:numId="6">
    <w:abstractNumId w:val="13"/>
  </w:num>
  <w:num w:numId="7">
    <w:abstractNumId w:val="26"/>
  </w:num>
  <w:num w:numId="8">
    <w:abstractNumId w:val="23"/>
  </w:num>
  <w:num w:numId="9">
    <w:abstractNumId w:val="20"/>
  </w:num>
  <w:num w:numId="10">
    <w:abstractNumId w:val="4"/>
  </w:num>
  <w:num w:numId="11">
    <w:abstractNumId w:val="22"/>
  </w:num>
  <w:num w:numId="12">
    <w:abstractNumId w:val="9"/>
  </w:num>
  <w:num w:numId="13">
    <w:abstractNumId w:val="15"/>
  </w:num>
  <w:num w:numId="14">
    <w:abstractNumId w:val="29"/>
  </w:num>
  <w:num w:numId="15">
    <w:abstractNumId w:val="19"/>
  </w:num>
  <w:num w:numId="16">
    <w:abstractNumId w:val="12"/>
  </w:num>
  <w:num w:numId="17">
    <w:abstractNumId w:val="18"/>
  </w:num>
  <w:num w:numId="18">
    <w:abstractNumId w:val="1"/>
  </w:num>
  <w:num w:numId="19">
    <w:abstractNumId w:val="16"/>
  </w:num>
  <w:num w:numId="20">
    <w:abstractNumId w:val="2"/>
  </w:num>
  <w:num w:numId="21">
    <w:abstractNumId w:val="5"/>
  </w:num>
  <w:num w:numId="22">
    <w:abstractNumId w:val="0"/>
  </w:num>
  <w:num w:numId="23">
    <w:abstractNumId w:val="11"/>
  </w:num>
  <w:num w:numId="24">
    <w:abstractNumId w:val="30"/>
  </w:num>
  <w:num w:numId="25">
    <w:abstractNumId w:val="28"/>
  </w:num>
  <w:num w:numId="26">
    <w:abstractNumId w:val="24"/>
  </w:num>
  <w:num w:numId="27">
    <w:abstractNumId w:val="25"/>
  </w:num>
  <w:num w:numId="28">
    <w:abstractNumId w:val="14"/>
  </w:num>
  <w:num w:numId="29">
    <w:abstractNumId w:val="7"/>
  </w:num>
  <w:num w:numId="30">
    <w:abstractNumId w:val="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834"/>
    <w:rsid w:val="00000AE7"/>
    <w:rsid w:val="000014EB"/>
    <w:rsid w:val="000074D9"/>
    <w:rsid w:val="0001054F"/>
    <w:rsid w:val="00013D42"/>
    <w:rsid w:val="00022AF3"/>
    <w:rsid w:val="00026D7A"/>
    <w:rsid w:val="00033834"/>
    <w:rsid w:val="00040D8B"/>
    <w:rsid w:val="00051193"/>
    <w:rsid w:val="000511D2"/>
    <w:rsid w:val="00056004"/>
    <w:rsid w:val="00057A94"/>
    <w:rsid w:val="00064A6E"/>
    <w:rsid w:val="00070F0D"/>
    <w:rsid w:val="00072903"/>
    <w:rsid w:val="000764E5"/>
    <w:rsid w:val="000816AD"/>
    <w:rsid w:val="00090787"/>
    <w:rsid w:val="00093EC3"/>
    <w:rsid w:val="0009708A"/>
    <w:rsid w:val="00097BE1"/>
    <w:rsid w:val="000A1992"/>
    <w:rsid w:val="000A3C2A"/>
    <w:rsid w:val="000D651B"/>
    <w:rsid w:val="000D6F3F"/>
    <w:rsid w:val="000E22B8"/>
    <w:rsid w:val="000E3EE6"/>
    <w:rsid w:val="000F41BC"/>
    <w:rsid w:val="000F4F20"/>
    <w:rsid w:val="000F5157"/>
    <w:rsid w:val="00101BD4"/>
    <w:rsid w:val="001024DC"/>
    <w:rsid w:val="00103F7B"/>
    <w:rsid w:val="0012605B"/>
    <w:rsid w:val="00130FEE"/>
    <w:rsid w:val="0013527B"/>
    <w:rsid w:val="00153EF5"/>
    <w:rsid w:val="00157D1E"/>
    <w:rsid w:val="00163A87"/>
    <w:rsid w:val="0017201A"/>
    <w:rsid w:val="00180F89"/>
    <w:rsid w:val="00182EC3"/>
    <w:rsid w:val="00195760"/>
    <w:rsid w:val="00195CC9"/>
    <w:rsid w:val="00196514"/>
    <w:rsid w:val="00196641"/>
    <w:rsid w:val="001A4F79"/>
    <w:rsid w:val="001C135E"/>
    <w:rsid w:val="001E5CEF"/>
    <w:rsid w:val="002027A5"/>
    <w:rsid w:val="002240AD"/>
    <w:rsid w:val="00225782"/>
    <w:rsid w:val="002262D2"/>
    <w:rsid w:val="002322E0"/>
    <w:rsid w:val="0023694B"/>
    <w:rsid w:val="002374F6"/>
    <w:rsid w:val="002405D0"/>
    <w:rsid w:val="002442BF"/>
    <w:rsid w:val="002847EB"/>
    <w:rsid w:val="002907A6"/>
    <w:rsid w:val="00292081"/>
    <w:rsid w:val="002A23A5"/>
    <w:rsid w:val="002A3BCE"/>
    <w:rsid w:val="002B742C"/>
    <w:rsid w:val="002B7935"/>
    <w:rsid w:val="002C0D18"/>
    <w:rsid w:val="002C2F45"/>
    <w:rsid w:val="002C61EA"/>
    <w:rsid w:val="002C7CA3"/>
    <w:rsid w:val="002D375A"/>
    <w:rsid w:val="002D4116"/>
    <w:rsid w:val="002D4677"/>
    <w:rsid w:val="002D4A06"/>
    <w:rsid w:val="002D5D63"/>
    <w:rsid w:val="002E6168"/>
    <w:rsid w:val="002F0E9A"/>
    <w:rsid w:val="002F147F"/>
    <w:rsid w:val="002F1641"/>
    <w:rsid w:val="002F4739"/>
    <w:rsid w:val="0030252B"/>
    <w:rsid w:val="0030463A"/>
    <w:rsid w:val="0031232B"/>
    <w:rsid w:val="00316852"/>
    <w:rsid w:val="0032712A"/>
    <w:rsid w:val="00341224"/>
    <w:rsid w:val="00344978"/>
    <w:rsid w:val="003475DC"/>
    <w:rsid w:val="00353C8C"/>
    <w:rsid w:val="00354A45"/>
    <w:rsid w:val="003613EA"/>
    <w:rsid w:val="003628F5"/>
    <w:rsid w:val="00371BC3"/>
    <w:rsid w:val="00373646"/>
    <w:rsid w:val="0038056A"/>
    <w:rsid w:val="003807AA"/>
    <w:rsid w:val="00384DDA"/>
    <w:rsid w:val="00386334"/>
    <w:rsid w:val="00387DB6"/>
    <w:rsid w:val="003A032C"/>
    <w:rsid w:val="003A1AD9"/>
    <w:rsid w:val="003A615B"/>
    <w:rsid w:val="003C5449"/>
    <w:rsid w:val="003D2C2B"/>
    <w:rsid w:val="003D7E72"/>
    <w:rsid w:val="003E44B7"/>
    <w:rsid w:val="003E5B94"/>
    <w:rsid w:val="003F005E"/>
    <w:rsid w:val="003F3E8D"/>
    <w:rsid w:val="00407C5C"/>
    <w:rsid w:val="00410592"/>
    <w:rsid w:val="00417A48"/>
    <w:rsid w:val="00425701"/>
    <w:rsid w:val="00427C1E"/>
    <w:rsid w:val="00441755"/>
    <w:rsid w:val="00452C6B"/>
    <w:rsid w:val="004542E0"/>
    <w:rsid w:val="0046627C"/>
    <w:rsid w:val="0047042D"/>
    <w:rsid w:val="004926D6"/>
    <w:rsid w:val="00496A00"/>
    <w:rsid w:val="004A2520"/>
    <w:rsid w:val="004A5C9E"/>
    <w:rsid w:val="004B3D55"/>
    <w:rsid w:val="004B69FD"/>
    <w:rsid w:val="004B7260"/>
    <w:rsid w:val="004D0610"/>
    <w:rsid w:val="004D2E05"/>
    <w:rsid w:val="004E7812"/>
    <w:rsid w:val="004F0017"/>
    <w:rsid w:val="004F2111"/>
    <w:rsid w:val="004F2577"/>
    <w:rsid w:val="004F3F2F"/>
    <w:rsid w:val="004F7B9D"/>
    <w:rsid w:val="00514300"/>
    <w:rsid w:val="00516CB1"/>
    <w:rsid w:val="00517E84"/>
    <w:rsid w:val="00530507"/>
    <w:rsid w:val="0054014E"/>
    <w:rsid w:val="00555E94"/>
    <w:rsid w:val="005770EB"/>
    <w:rsid w:val="005A1EB1"/>
    <w:rsid w:val="005A7794"/>
    <w:rsid w:val="005A7C87"/>
    <w:rsid w:val="005B5433"/>
    <w:rsid w:val="005C0478"/>
    <w:rsid w:val="005D5239"/>
    <w:rsid w:val="005D6171"/>
    <w:rsid w:val="005E6BCE"/>
    <w:rsid w:val="005F1AE0"/>
    <w:rsid w:val="00605FD5"/>
    <w:rsid w:val="00606AC3"/>
    <w:rsid w:val="00615C7C"/>
    <w:rsid w:val="00623D21"/>
    <w:rsid w:val="00626C4A"/>
    <w:rsid w:val="00641A89"/>
    <w:rsid w:val="00645083"/>
    <w:rsid w:val="00665832"/>
    <w:rsid w:val="00671278"/>
    <w:rsid w:val="006821BE"/>
    <w:rsid w:val="00687613"/>
    <w:rsid w:val="00691590"/>
    <w:rsid w:val="006946AC"/>
    <w:rsid w:val="0069484B"/>
    <w:rsid w:val="006A12D6"/>
    <w:rsid w:val="006A2774"/>
    <w:rsid w:val="006A5396"/>
    <w:rsid w:val="006A5435"/>
    <w:rsid w:val="006A5799"/>
    <w:rsid w:val="006B46F0"/>
    <w:rsid w:val="006B78CC"/>
    <w:rsid w:val="006C5FD0"/>
    <w:rsid w:val="006D2262"/>
    <w:rsid w:val="006E0E62"/>
    <w:rsid w:val="006E65A3"/>
    <w:rsid w:val="006E6961"/>
    <w:rsid w:val="006E74D0"/>
    <w:rsid w:val="006F1A5B"/>
    <w:rsid w:val="00702748"/>
    <w:rsid w:val="007231EC"/>
    <w:rsid w:val="007255E1"/>
    <w:rsid w:val="00727B2A"/>
    <w:rsid w:val="007337B5"/>
    <w:rsid w:val="00734E40"/>
    <w:rsid w:val="00737DFF"/>
    <w:rsid w:val="0074439C"/>
    <w:rsid w:val="00750378"/>
    <w:rsid w:val="00754D1A"/>
    <w:rsid w:val="00771BB3"/>
    <w:rsid w:val="007955CB"/>
    <w:rsid w:val="007A34EE"/>
    <w:rsid w:val="007A7B86"/>
    <w:rsid w:val="007E568F"/>
    <w:rsid w:val="007E5C0E"/>
    <w:rsid w:val="007E798D"/>
    <w:rsid w:val="007F19B4"/>
    <w:rsid w:val="007F1DAE"/>
    <w:rsid w:val="007F65A7"/>
    <w:rsid w:val="007F6D6B"/>
    <w:rsid w:val="00800F64"/>
    <w:rsid w:val="00811043"/>
    <w:rsid w:val="00825353"/>
    <w:rsid w:val="008279D8"/>
    <w:rsid w:val="008302FB"/>
    <w:rsid w:val="008309B5"/>
    <w:rsid w:val="0084320D"/>
    <w:rsid w:val="00844D4E"/>
    <w:rsid w:val="00862868"/>
    <w:rsid w:val="00867A54"/>
    <w:rsid w:val="00867D13"/>
    <w:rsid w:val="008959E6"/>
    <w:rsid w:val="008E4D45"/>
    <w:rsid w:val="008F2D8B"/>
    <w:rsid w:val="0090388A"/>
    <w:rsid w:val="00907770"/>
    <w:rsid w:val="00910E00"/>
    <w:rsid w:val="00915DE6"/>
    <w:rsid w:val="00921D45"/>
    <w:rsid w:val="009318B5"/>
    <w:rsid w:val="00931B5F"/>
    <w:rsid w:val="009324A6"/>
    <w:rsid w:val="0093485A"/>
    <w:rsid w:val="00943490"/>
    <w:rsid w:val="00946B2A"/>
    <w:rsid w:val="00953125"/>
    <w:rsid w:val="00954030"/>
    <w:rsid w:val="00954254"/>
    <w:rsid w:val="00960E5E"/>
    <w:rsid w:val="00961CEC"/>
    <w:rsid w:val="0096435F"/>
    <w:rsid w:val="00965D57"/>
    <w:rsid w:val="00970DFE"/>
    <w:rsid w:val="00975AD1"/>
    <w:rsid w:val="0099155A"/>
    <w:rsid w:val="0099635E"/>
    <w:rsid w:val="00997207"/>
    <w:rsid w:val="009C443E"/>
    <w:rsid w:val="009D64AE"/>
    <w:rsid w:val="009D72B4"/>
    <w:rsid w:val="009E3070"/>
    <w:rsid w:val="009E5BC8"/>
    <w:rsid w:val="009F5776"/>
    <w:rsid w:val="009F6012"/>
    <w:rsid w:val="00A14911"/>
    <w:rsid w:val="00A14A52"/>
    <w:rsid w:val="00A16828"/>
    <w:rsid w:val="00A27F68"/>
    <w:rsid w:val="00A34D2F"/>
    <w:rsid w:val="00A50399"/>
    <w:rsid w:val="00A5117F"/>
    <w:rsid w:val="00A54B77"/>
    <w:rsid w:val="00A67DF4"/>
    <w:rsid w:val="00A82AF5"/>
    <w:rsid w:val="00A874E3"/>
    <w:rsid w:val="00AA7C8E"/>
    <w:rsid w:val="00AB40BA"/>
    <w:rsid w:val="00AB7B88"/>
    <w:rsid w:val="00AC4A56"/>
    <w:rsid w:val="00AF40DD"/>
    <w:rsid w:val="00B00B40"/>
    <w:rsid w:val="00B04F20"/>
    <w:rsid w:val="00B2512D"/>
    <w:rsid w:val="00B301EF"/>
    <w:rsid w:val="00B32E94"/>
    <w:rsid w:val="00B34686"/>
    <w:rsid w:val="00B442AB"/>
    <w:rsid w:val="00B5741E"/>
    <w:rsid w:val="00B64FD0"/>
    <w:rsid w:val="00B84BED"/>
    <w:rsid w:val="00B9026B"/>
    <w:rsid w:val="00BA2601"/>
    <w:rsid w:val="00BA4930"/>
    <w:rsid w:val="00BA6B9E"/>
    <w:rsid w:val="00BA6CC0"/>
    <w:rsid w:val="00BB3DB1"/>
    <w:rsid w:val="00BC5558"/>
    <w:rsid w:val="00BD51E2"/>
    <w:rsid w:val="00BE368C"/>
    <w:rsid w:val="00BF2C80"/>
    <w:rsid w:val="00BF2F4D"/>
    <w:rsid w:val="00C03729"/>
    <w:rsid w:val="00C04397"/>
    <w:rsid w:val="00C20B38"/>
    <w:rsid w:val="00C22C1E"/>
    <w:rsid w:val="00C3207F"/>
    <w:rsid w:val="00C44350"/>
    <w:rsid w:val="00C47236"/>
    <w:rsid w:val="00C47D35"/>
    <w:rsid w:val="00C51DFC"/>
    <w:rsid w:val="00C55285"/>
    <w:rsid w:val="00C57097"/>
    <w:rsid w:val="00C5771A"/>
    <w:rsid w:val="00C61BF8"/>
    <w:rsid w:val="00C700F8"/>
    <w:rsid w:val="00C70B2C"/>
    <w:rsid w:val="00C87FB9"/>
    <w:rsid w:val="00C9272A"/>
    <w:rsid w:val="00C97836"/>
    <w:rsid w:val="00CA1005"/>
    <w:rsid w:val="00CA62A7"/>
    <w:rsid w:val="00CA6DBA"/>
    <w:rsid w:val="00CC6625"/>
    <w:rsid w:val="00CE075C"/>
    <w:rsid w:val="00CF14AD"/>
    <w:rsid w:val="00D00C48"/>
    <w:rsid w:val="00D12956"/>
    <w:rsid w:val="00D13821"/>
    <w:rsid w:val="00D140FA"/>
    <w:rsid w:val="00D165D9"/>
    <w:rsid w:val="00D33085"/>
    <w:rsid w:val="00D408C5"/>
    <w:rsid w:val="00D45598"/>
    <w:rsid w:val="00D51DD3"/>
    <w:rsid w:val="00D7555D"/>
    <w:rsid w:val="00D7733E"/>
    <w:rsid w:val="00D77CD0"/>
    <w:rsid w:val="00D8002F"/>
    <w:rsid w:val="00D82AF7"/>
    <w:rsid w:val="00D90E6E"/>
    <w:rsid w:val="00DA08C1"/>
    <w:rsid w:val="00DB312A"/>
    <w:rsid w:val="00DB32BB"/>
    <w:rsid w:val="00DB6F0B"/>
    <w:rsid w:val="00DD39D3"/>
    <w:rsid w:val="00DD73DF"/>
    <w:rsid w:val="00DF13DA"/>
    <w:rsid w:val="00E033D1"/>
    <w:rsid w:val="00E10890"/>
    <w:rsid w:val="00E12C1C"/>
    <w:rsid w:val="00E147E9"/>
    <w:rsid w:val="00E25C5A"/>
    <w:rsid w:val="00E62164"/>
    <w:rsid w:val="00E63406"/>
    <w:rsid w:val="00E6380A"/>
    <w:rsid w:val="00E80132"/>
    <w:rsid w:val="00E94CC1"/>
    <w:rsid w:val="00E96E0A"/>
    <w:rsid w:val="00EA63B3"/>
    <w:rsid w:val="00EB4332"/>
    <w:rsid w:val="00ED048B"/>
    <w:rsid w:val="00ED5577"/>
    <w:rsid w:val="00ED614D"/>
    <w:rsid w:val="00EE21FC"/>
    <w:rsid w:val="00EF3BD8"/>
    <w:rsid w:val="00F01DDA"/>
    <w:rsid w:val="00F03376"/>
    <w:rsid w:val="00F12A6C"/>
    <w:rsid w:val="00F16655"/>
    <w:rsid w:val="00F20DDC"/>
    <w:rsid w:val="00F362B3"/>
    <w:rsid w:val="00F42607"/>
    <w:rsid w:val="00F46812"/>
    <w:rsid w:val="00F46F45"/>
    <w:rsid w:val="00F53A8D"/>
    <w:rsid w:val="00F57841"/>
    <w:rsid w:val="00F7511D"/>
    <w:rsid w:val="00F80CE1"/>
    <w:rsid w:val="00FA3C84"/>
    <w:rsid w:val="00FA6ADE"/>
    <w:rsid w:val="00FB0F56"/>
    <w:rsid w:val="00FB7CEB"/>
    <w:rsid w:val="00FC1DAC"/>
    <w:rsid w:val="00FC6F9A"/>
    <w:rsid w:val="00FD368F"/>
    <w:rsid w:val="00FF597D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F58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24"/>
      <w:ind w:left="480"/>
      <w:outlineLvl w:val="0"/>
    </w:pPr>
    <w:rPr>
      <w:rFonts w:ascii="Tahoma" w:eastAsia="Tahoma" w:hAnsi="Tahoma" w:cs="Tahom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C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40" w:hanging="449"/>
      <w:jc w:val="both"/>
    </w:pPr>
    <w:rPr>
      <w:sz w:val="32"/>
      <w:szCs w:val="32"/>
    </w:rPr>
  </w:style>
  <w:style w:type="paragraph" w:styleId="ListParagraph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94CC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  <w:style w:type="paragraph" w:styleId="NormalWeb">
    <w:name w:val="Normal (Web)"/>
    <w:basedOn w:val="Normal"/>
    <w:uiPriority w:val="99"/>
    <w:unhideWhenUsed/>
    <w:rsid w:val="00E94CC1"/>
    <w:pPr>
      <w:widowControl/>
      <w:autoSpaceDE/>
      <w:autoSpaceDN/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val="en-US" w:bidi="th-TH"/>
    </w:rPr>
  </w:style>
  <w:style w:type="character" w:customStyle="1" w:styleId="ListParagraphChar">
    <w:name w:val="List Paragraph Char"/>
    <w:aliases w:val="Table Heading Char,(ก) List Paragraph Char,รายการย่อหน้า 1 Char,วงกลม Char,ย่อหน้า# 1 Char,Inhaltsverzeichnis Char,eq2 Char,List Paragraph3 Char,En tête 1 Char,List Para 1 Char,TOC etc. Char,List Paragraph - RFP Char,List Title Char"/>
    <w:link w:val="ListParagraph"/>
    <w:uiPriority w:val="34"/>
    <w:qFormat/>
    <w:rsid w:val="002027A5"/>
    <w:rPr>
      <w:rFonts w:ascii="Microsoft Sans Serif" w:eastAsia="Microsoft Sans Serif" w:hAnsi="Microsoft Sans Serif" w:cs="Microsoft Sans Serif"/>
      <w:lang w:val="ro-RO"/>
    </w:rPr>
  </w:style>
  <w:style w:type="table" w:styleId="TableGrid">
    <w:name w:val="Table Grid"/>
    <w:basedOn w:val="TableNormal"/>
    <w:uiPriority w:val="59"/>
    <w:rsid w:val="00C51DFC"/>
    <w:pPr>
      <w:widowControl/>
      <w:autoSpaceDE/>
      <w:autoSpaceDN/>
    </w:pPr>
    <w:rPr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TableNormal"/>
    <w:uiPriority w:val="40"/>
    <w:rsid w:val="006C5FD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head">
    <w:name w:val="text_head"/>
    <w:basedOn w:val="DefaultParagraphFont"/>
    <w:rsid w:val="000074D9"/>
  </w:style>
  <w:style w:type="paragraph" w:styleId="Header">
    <w:name w:val="header"/>
    <w:basedOn w:val="Normal"/>
    <w:link w:val="HeaderChar"/>
    <w:uiPriority w:val="99"/>
    <w:unhideWhenUsed/>
    <w:rsid w:val="00ED6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614D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6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614D"/>
    <w:rPr>
      <w:rFonts w:ascii="Microsoft Sans Serif" w:eastAsia="Microsoft Sans Serif" w:hAnsi="Microsoft Sans Serif" w:cs="Microsoft Sans Serif"/>
      <w:lang w:val="ro-RO"/>
    </w:rPr>
  </w:style>
  <w:style w:type="character" w:styleId="Strong">
    <w:name w:val="Strong"/>
    <w:basedOn w:val="DefaultParagraphFont"/>
    <w:uiPriority w:val="22"/>
    <w:qFormat/>
    <w:rsid w:val="00EB433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A7"/>
    <w:rPr>
      <w:rFonts w:ascii="Tahoma" w:eastAsia="Microsoft Sans Serif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24"/>
      <w:ind w:left="480"/>
      <w:outlineLvl w:val="0"/>
    </w:pPr>
    <w:rPr>
      <w:rFonts w:ascii="Tahoma" w:eastAsia="Tahoma" w:hAnsi="Tahoma" w:cs="Tahom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C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40" w:hanging="449"/>
      <w:jc w:val="both"/>
    </w:pPr>
    <w:rPr>
      <w:sz w:val="32"/>
      <w:szCs w:val="32"/>
    </w:rPr>
  </w:style>
  <w:style w:type="paragraph" w:styleId="ListParagraph">
    <w:name w:val="List Paragraph"/>
    <w:aliases w:val="Table Heading,(ก) List Paragraph,รายการย่อหน้า 1,วงกลม,ย่อหน้า# 1,Inhaltsverzeichnis,eq2,List Paragraph3,En tête 1,List Para 1,TOC etc.,List Paragraph - RFP,Bullet Styles para,List Title,ย่อย3,table,List Paragraph5,List Paragraph1,ÂèÍÂ3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94CC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  <w:style w:type="paragraph" w:styleId="NormalWeb">
    <w:name w:val="Normal (Web)"/>
    <w:basedOn w:val="Normal"/>
    <w:uiPriority w:val="99"/>
    <w:unhideWhenUsed/>
    <w:rsid w:val="00E94CC1"/>
    <w:pPr>
      <w:widowControl/>
      <w:autoSpaceDE/>
      <w:autoSpaceDN/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val="en-US" w:bidi="th-TH"/>
    </w:rPr>
  </w:style>
  <w:style w:type="character" w:customStyle="1" w:styleId="ListParagraphChar">
    <w:name w:val="List Paragraph Char"/>
    <w:aliases w:val="Table Heading Char,(ก) List Paragraph Char,รายการย่อหน้า 1 Char,วงกลม Char,ย่อหน้า# 1 Char,Inhaltsverzeichnis Char,eq2 Char,List Paragraph3 Char,En tête 1 Char,List Para 1 Char,TOC etc. Char,List Paragraph - RFP Char,List Title Char"/>
    <w:link w:val="ListParagraph"/>
    <w:uiPriority w:val="34"/>
    <w:qFormat/>
    <w:rsid w:val="002027A5"/>
    <w:rPr>
      <w:rFonts w:ascii="Microsoft Sans Serif" w:eastAsia="Microsoft Sans Serif" w:hAnsi="Microsoft Sans Serif" w:cs="Microsoft Sans Serif"/>
      <w:lang w:val="ro-RO"/>
    </w:rPr>
  </w:style>
  <w:style w:type="table" w:styleId="TableGrid">
    <w:name w:val="Table Grid"/>
    <w:basedOn w:val="TableNormal"/>
    <w:uiPriority w:val="59"/>
    <w:rsid w:val="00C51DFC"/>
    <w:pPr>
      <w:widowControl/>
      <w:autoSpaceDE/>
      <w:autoSpaceDN/>
    </w:pPr>
    <w:rPr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TableNormal"/>
    <w:uiPriority w:val="40"/>
    <w:rsid w:val="006C5FD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head">
    <w:name w:val="text_head"/>
    <w:basedOn w:val="DefaultParagraphFont"/>
    <w:rsid w:val="000074D9"/>
  </w:style>
  <w:style w:type="paragraph" w:styleId="Header">
    <w:name w:val="header"/>
    <w:basedOn w:val="Normal"/>
    <w:link w:val="HeaderChar"/>
    <w:uiPriority w:val="99"/>
    <w:unhideWhenUsed/>
    <w:rsid w:val="00ED6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614D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6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614D"/>
    <w:rPr>
      <w:rFonts w:ascii="Microsoft Sans Serif" w:eastAsia="Microsoft Sans Serif" w:hAnsi="Microsoft Sans Serif" w:cs="Microsoft Sans Serif"/>
      <w:lang w:val="ro-RO"/>
    </w:rPr>
  </w:style>
  <w:style w:type="character" w:styleId="Strong">
    <w:name w:val="Strong"/>
    <w:basedOn w:val="DefaultParagraphFont"/>
    <w:uiPriority w:val="22"/>
    <w:qFormat/>
    <w:rsid w:val="00EB433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A7"/>
    <w:rPr>
      <w:rFonts w:ascii="Tahoma" w:eastAsia="Microsoft Sans Serif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93710E-6F4B-4EDF-8DAE-8AE15691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1547</Words>
  <Characters>8820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Pennapa Panchien</dc:creator>
  <cp:lastModifiedBy>prue</cp:lastModifiedBy>
  <cp:revision>8</cp:revision>
  <cp:lastPrinted>2022-02-15T10:07:00Z</cp:lastPrinted>
  <dcterms:created xsi:type="dcterms:W3CDTF">2022-02-15T09:21:00Z</dcterms:created>
  <dcterms:modified xsi:type="dcterms:W3CDTF">2022-02-15T10:07:00Z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2022-02-08T00:00:00Z</vt:filetime>
  </property>
</Properties>
</file>